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AB013" w14:textId="2CEF93FE" w:rsidR="000D6A7D" w:rsidRPr="001663B5" w:rsidRDefault="000D6A7D" w:rsidP="000D6A7D">
      <w:pPr>
        <w:spacing w:after="0" w:line="240" w:lineRule="auto"/>
        <w:jc w:val="center"/>
        <w:rPr>
          <w:rFonts w:ascii="Arial" w:hAnsi="Arial" w:cs="Arial"/>
          <w:color w:val="538135" w:themeColor="accent6" w:themeShade="BF"/>
          <w:sz w:val="18"/>
          <w:szCs w:val="18"/>
        </w:rPr>
      </w:pPr>
      <w:r w:rsidRPr="001663B5">
        <w:rPr>
          <w:rFonts w:ascii="Arial" w:hAnsi="Arial" w:cs="Arial"/>
          <w:color w:val="538135" w:themeColor="accent6" w:themeShade="BF"/>
          <w:sz w:val="18"/>
          <w:szCs w:val="18"/>
        </w:rPr>
        <w:t>Filled in by Editorial office of JAPS</w:t>
      </w:r>
    </w:p>
    <w:p w14:paraId="6E01F161" w14:textId="77777777" w:rsidR="0067286C" w:rsidRPr="001663B5" w:rsidRDefault="0067286C" w:rsidP="000D6A7D">
      <w:pPr>
        <w:spacing w:after="0" w:line="240" w:lineRule="auto"/>
        <w:jc w:val="center"/>
        <w:rPr>
          <w:rFonts w:ascii="Arial" w:eastAsia="Times New Roman" w:hAnsi="Arial" w:cs="Arial"/>
          <w:color w:val="538135" w:themeColor="accent6" w:themeShade="BF"/>
          <w:sz w:val="18"/>
          <w:szCs w:val="18"/>
        </w:rPr>
      </w:pPr>
    </w:p>
    <w:p w14:paraId="29D08615" w14:textId="32050CD9" w:rsidR="001F3CEB" w:rsidRPr="001663B5" w:rsidRDefault="004C4F53" w:rsidP="00F622FF">
      <w:pPr>
        <w:spacing w:after="0" w:line="240" w:lineRule="auto"/>
        <w:rPr>
          <w:rFonts w:ascii="Arial" w:eastAsia="Times New Roman" w:hAnsi="Arial" w:cs="Arial"/>
          <w:color w:val="538135" w:themeColor="accent6" w:themeShade="BF"/>
          <w:sz w:val="18"/>
          <w:szCs w:val="18"/>
        </w:rPr>
      </w:pPr>
      <w:r w:rsidRPr="001663B5">
        <w:rPr>
          <w:rFonts w:ascii="Arial" w:eastAsia="Times New Roman" w:hAnsi="Arial" w:cs="Arial"/>
          <w:color w:val="538135" w:themeColor="accent6" w:themeShade="BF"/>
          <w:sz w:val="18"/>
          <w:szCs w:val="18"/>
        </w:rPr>
        <w:t xml:space="preserve">Manuscript received:  </w:t>
      </w:r>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r>
      <w:proofErr w:type="gramStart"/>
      <w:r w:rsidR="001F3CEB" w:rsidRPr="001663B5">
        <w:rPr>
          <w:rFonts w:ascii="Arial" w:eastAsia="Times New Roman" w:hAnsi="Arial" w:cs="Arial"/>
          <w:color w:val="538135" w:themeColor="accent6" w:themeShade="BF"/>
          <w:sz w:val="18"/>
          <w:szCs w:val="18"/>
        </w:rPr>
        <w:tab/>
        <w:t xml:space="preserve">  </w:t>
      </w:r>
      <w:r w:rsidR="001F3CEB" w:rsidRPr="001663B5">
        <w:rPr>
          <w:rFonts w:ascii="Arial" w:hAnsi="Arial" w:cs="Arial"/>
          <w:bCs/>
          <w:color w:val="538135" w:themeColor="accent6" w:themeShade="BF"/>
          <w:sz w:val="18"/>
          <w:szCs w:val="18"/>
        </w:rPr>
        <w:t>Journal</w:t>
      </w:r>
      <w:proofErr w:type="gramEnd"/>
      <w:r w:rsidR="001F3CEB" w:rsidRPr="001663B5">
        <w:rPr>
          <w:rFonts w:ascii="Arial" w:hAnsi="Arial" w:cs="Arial"/>
          <w:bCs/>
          <w:color w:val="538135" w:themeColor="accent6" w:themeShade="BF"/>
          <w:sz w:val="18"/>
          <w:szCs w:val="18"/>
        </w:rPr>
        <w:t xml:space="preserve"> of Agriculture and Plant Sciences, JAPS</w:t>
      </w:r>
    </w:p>
    <w:p w14:paraId="3FB49FFB" w14:textId="5A453E95" w:rsidR="001F3CEB" w:rsidRPr="001663B5" w:rsidRDefault="004C4F53" w:rsidP="00F622FF">
      <w:pPr>
        <w:spacing w:after="0" w:line="240" w:lineRule="auto"/>
        <w:rPr>
          <w:rFonts w:ascii="Arial" w:eastAsia="Times New Roman" w:hAnsi="Arial" w:cs="Arial"/>
          <w:color w:val="538135" w:themeColor="accent6" w:themeShade="BF"/>
          <w:sz w:val="18"/>
          <w:szCs w:val="18"/>
        </w:rPr>
      </w:pPr>
      <w:r w:rsidRPr="001663B5">
        <w:rPr>
          <w:rFonts w:ascii="Arial" w:eastAsia="Times New Roman" w:hAnsi="Arial" w:cs="Arial"/>
          <w:color w:val="538135" w:themeColor="accent6" w:themeShade="BF"/>
          <w:sz w:val="18"/>
          <w:szCs w:val="18"/>
        </w:rPr>
        <w:t xml:space="preserve">Accepted: </w:t>
      </w:r>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r>
      <w:proofErr w:type="gramStart"/>
      <w:r w:rsidR="001F3CEB" w:rsidRPr="001663B5">
        <w:rPr>
          <w:rFonts w:ascii="Arial" w:eastAsia="Times New Roman" w:hAnsi="Arial" w:cs="Arial"/>
          <w:color w:val="538135" w:themeColor="accent6" w:themeShade="BF"/>
          <w:sz w:val="18"/>
          <w:szCs w:val="18"/>
        </w:rPr>
        <w:tab/>
        <w:t xml:space="preserve">  </w:t>
      </w:r>
      <w:r w:rsidR="001F3CEB" w:rsidRPr="001663B5">
        <w:rPr>
          <w:rFonts w:ascii="Arial" w:eastAsia="Times New Roman" w:hAnsi="Arial" w:cs="Arial"/>
          <w:color w:val="538135" w:themeColor="accent6" w:themeShade="BF"/>
          <w:sz w:val="18"/>
          <w:szCs w:val="18"/>
        </w:rPr>
        <w:tab/>
      </w:r>
      <w:proofErr w:type="gramEnd"/>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r>
      <w:r w:rsidR="001F3CEB" w:rsidRPr="001663B5">
        <w:rPr>
          <w:rFonts w:ascii="Arial" w:eastAsia="Times New Roman" w:hAnsi="Arial" w:cs="Arial"/>
          <w:color w:val="538135" w:themeColor="accent6" w:themeShade="BF"/>
          <w:sz w:val="18"/>
          <w:szCs w:val="18"/>
        </w:rPr>
        <w:tab/>
        <w:t xml:space="preserve">     Vol --, No. -, </w:t>
      </w:r>
      <w:proofErr w:type="gramStart"/>
      <w:r w:rsidR="001F3CEB" w:rsidRPr="001663B5">
        <w:rPr>
          <w:rFonts w:ascii="Arial" w:eastAsia="Times New Roman" w:hAnsi="Arial" w:cs="Arial"/>
          <w:color w:val="538135" w:themeColor="accent6" w:themeShade="BF"/>
          <w:sz w:val="18"/>
          <w:szCs w:val="18"/>
        </w:rPr>
        <w:t>pp. -- -</w:t>
      </w:r>
      <w:proofErr w:type="gramEnd"/>
      <w:r w:rsidR="001F3CEB" w:rsidRPr="001663B5">
        <w:rPr>
          <w:rFonts w:ascii="Arial" w:eastAsia="Times New Roman" w:hAnsi="Arial" w:cs="Arial"/>
          <w:color w:val="538135" w:themeColor="accent6" w:themeShade="BF"/>
          <w:sz w:val="18"/>
          <w:szCs w:val="18"/>
        </w:rPr>
        <w:t xml:space="preserve"> -- (20</w:t>
      </w:r>
      <w:r w:rsidR="00F25C07" w:rsidRPr="001663B5">
        <w:rPr>
          <w:rFonts w:ascii="Arial" w:eastAsia="Times New Roman" w:hAnsi="Arial" w:cs="Arial"/>
          <w:color w:val="538135" w:themeColor="accent6" w:themeShade="BF"/>
          <w:sz w:val="18"/>
          <w:szCs w:val="18"/>
        </w:rPr>
        <w:t>2-</w:t>
      </w:r>
      <w:r w:rsidR="001F3CEB" w:rsidRPr="001663B5">
        <w:rPr>
          <w:rFonts w:ascii="Arial" w:eastAsia="Times New Roman" w:hAnsi="Arial" w:cs="Arial"/>
          <w:color w:val="538135" w:themeColor="accent6" w:themeShade="BF"/>
          <w:sz w:val="18"/>
          <w:szCs w:val="18"/>
        </w:rPr>
        <w:t xml:space="preserve">) </w:t>
      </w:r>
    </w:p>
    <w:p w14:paraId="0F6A3D8C" w14:textId="77777777" w:rsidR="004C4F53" w:rsidRPr="001663B5" w:rsidRDefault="004C4F53" w:rsidP="00F622FF">
      <w:pPr>
        <w:spacing w:after="0" w:line="240" w:lineRule="auto"/>
        <w:jc w:val="right"/>
        <w:rPr>
          <w:rFonts w:ascii="Arial" w:eastAsia="Times New Roman" w:hAnsi="Arial" w:cs="Arial"/>
          <w:color w:val="538135" w:themeColor="accent6" w:themeShade="BF"/>
          <w:sz w:val="18"/>
          <w:szCs w:val="18"/>
        </w:rPr>
      </w:pPr>
      <w:r w:rsidRPr="001663B5">
        <w:rPr>
          <w:rFonts w:ascii="Arial" w:eastAsia="Times New Roman" w:hAnsi="Arial" w:cs="Arial"/>
          <w:color w:val="538135" w:themeColor="accent6" w:themeShade="BF"/>
          <w:sz w:val="18"/>
          <w:szCs w:val="18"/>
        </w:rPr>
        <w:t xml:space="preserve">In print: ISSN </w:t>
      </w:r>
      <w:r w:rsidRPr="001663B5">
        <w:rPr>
          <w:rFonts w:ascii="Arial" w:hAnsi="Arial" w:cs="Arial"/>
          <w:color w:val="538135" w:themeColor="accent6" w:themeShade="BF"/>
          <w:sz w:val="18"/>
          <w:szCs w:val="18"/>
        </w:rPr>
        <w:t>2545-4447</w:t>
      </w:r>
    </w:p>
    <w:p w14:paraId="79C7E3C5" w14:textId="77777777" w:rsidR="004C4F53" w:rsidRPr="001663B5" w:rsidRDefault="004C4F53" w:rsidP="00F622FF">
      <w:pPr>
        <w:spacing w:after="0" w:line="240" w:lineRule="auto"/>
        <w:jc w:val="right"/>
        <w:rPr>
          <w:rFonts w:ascii="Arial" w:hAnsi="Arial" w:cs="Arial"/>
          <w:color w:val="538135" w:themeColor="accent6" w:themeShade="BF"/>
          <w:sz w:val="18"/>
          <w:szCs w:val="18"/>
        </w:rPr>
      </w:pPr>
      <w:r w:rsidRPr="001663B5">
        <w:rPr>
          <w:rFonts w:ascii="Arial" w:eastAsia="Times New Roman" w:hAnsi="Arial" w:cs="Arial"/>
          <w:color w:val="538135" w:themeColor="accent6" w:themeShade="BF"/>
          <w:sz w:val="18"/>
          <w:szCs w:val="18"/>
        </w:rPr>
        <w:t xml:space="preserve">On line: ISSN </w:t>
      </w:r>
      <w:r w:rsidRPr="001663B5">
        <w:rPr>
          <w:rFonts w:ascii="Arial" w:hAnsi="Arial" w:cs="Arial"/>
          <w:color w:val="538135" w:themeColor="accent6" w:themeShade="BF"/>
          <w:sz w:val="18"/>
          <w:szCs w:val="18"/>
        </w:rPr>
        <w:t xml:space="preserve">2545-4455  </w:t>
      </w:r>
    </w:p>
    <w:p w14:paraId="5689C73F" w14:textId="2DDA7D48" w:rsidR="004C4F53" w:rsidRPr="001663B5" w:rsidRDefault="00D50706" w:rsidP="00F622FF">
      <w:pPr>
        <w:spacing w:after="0" w:line="240" w:lineRule="auto"/>
        <w:jc w:val="right"/>
        <w:rPr>
          <w:rFonts w:ascii="Arial" w:eastAsia="Times New Roman" w:hAnsi="Arial" w:cs="Arial"/>
          <w:color w:val="538135" w:themeColor="accent6" w:themeShade="BF"/>
          <w:sz w:val="18"/>
          <w:szCs w:val="18"/>
        </w:rPr>
      </w:pPr>
      <w:r w:rsidRPr="001663B5">
        <w:rPr>
          <w:rFonts w:ascii="Arial" w:hAnsi="Arial" w:cs="Arial"/>
          <w:color w:val="538135" w:themeColor="accent6" w:themeShade="BF"/>
          <w:sz w:val="18"/>
          <w:szCs w:val="18"/>
        </w:rPr>
        <w:t xml:space="preserve">  </w:t>
      </w:r>
      <w:r w:rsidR="00F25C07" w:rsidRPr="001663B5">
        <w:rPr>
          <w:rFonts w:ascii="Arial" w:eastAsia="Times New Roman" w:hAnsi="Arial" w:cs="Arial"/>
          <w:color w:val="538135" w:themeColor="accent6" w:themeShade="BF"/>
          <w:sz w:val="18"/>
          <w:szCs w:val="18"/>
        </w:rPr>
        <w:t>Paper type classification is done by the Editorial Office</w:t>
      </w:r>
      <w:r w:rsidR="004C4F53" w:rsidRPr="001663B5">
        <w:rPr>
          <w:rFonts w:ascii="Arial" w:eastAsia="Times New Roman" w:hAnsi="Arial" w:cs="Arial"/>
          <w:color w:val="538135" w:themeColor="accent6" w:themeShade="BF"/>
          <w:sz w:val="18"/>
          <w:szCs w:val="18"/>
        </w:rPr>
        <w:t xml:space="preserve"> </w:t>
      </w:r>
    </w:p>
    <w:p w14:paraId="5FA3E318" w14:textId="77777777" w:rsidR="001A23E0" w:rsidRPr="00545374" w:rsidRDefault="001A23E0" w:rsidP="001A23E0">
      <w:pPr>
        <w:spacing w:after="0" w:line="240" w:lineRule="auto"/>
        <w:ind w:firstLine="720"/>
        <w:jc w:val="both"/>
        <w:rPr>
          <w:rFonts w:ascii="Arial" w:hAnsi="Arial" w:cs="Arial"/>
          <w:bCs/>
        </w:rPr>
      </w:pPr>
    </w:p>
    <w:p w14:paraId="43648FB6" w14:textId="77777777" w:rsidR="001A23E0" w:rsidRPr="00545374" w:rsidRDefault="001A23E0" w:rsidP="001A23E0">
      <w:pPr>
        <w:spacing w:after="0" w:line="240" w:lineRule="auto"/>
        <w:ind w:firstLine="720"/>
        <w:jc w:val="both"/>
        <w:rPr>
          <w:rFonts w:ascii="Arial" w:hAnsi="Arial" w:cs="Arial"/>
          <w:bCs/>
        </w:rPr>
      </w:pPr>
    </w:p>
    <w:p w14:paraId="1B8CA1B9" w14:textId="45229B78" w:rsidR="001A23E0" w:rsidRPr="00545374" w:rsidRDefault="001A23E0" w:rsidP="001A23E0">
      <w:pPr>
        <w:spacing w:after="0" w:line="240" w:lineRule="auto"/>
        <w:ind w:firstLine="720"/>
        <w:jc w:val="both"/>
        <w:rPr>
          <w:rFonts w:ascii="Arial" w:eastAsia="Calibri" w:hAnsi="Arial" w:cs="Arial"/>
          <w:bCs/>
        </w:rPr>
      </w:pPr>
      <w:r w:rsidRPr="00545374">
        <w:rPr>
          <w:rFonts w:ascii="Arial" w:hAnsi="Arial" w:cs="Arial"/>
          <w:bCs/>
        </w:rPr>
        <w:t xml:space="preserve">Manuscript layout shall be A4, normal margines (2.54 cm top, bottom, left, right), in single-column format. All text in the manuscript shall be written in </w:t>
      </w:r>
      <w:r w:rsidRPr="00545374">
        <w:rPr>
          <w:rFonts w:ascii="Arial" w:eastAsia="Calibri" w:hAnsi="Arial" w:cs="Arial"/>
          <w:bCs/>
        </w:rPr>
        <w:t xml:space="preserve">Arial 11, single line space with 0 pt spacing before and after paragraph, justify text alignment. </w:t>
      </w:r>
    </w:p>
    <w:p w14:paraId="0E872055" w14:textId="60DC24DE" w:rsidR="001A23E0" w:rsidRPr="00545374" w:rsidRDefault="001A23E0" w:rsidP="001A23E0">
      <w:pPr>
        <w:spacing w:after="0" w:line="240" w:lineRule="auto"/>
        <w:ind w:firstLine="720"/>
        <w:jc w:val="both"/>
        <w:rPr>
          <w:rFonts w:ascii="Arial" w:eastAsia="Calibri" w:hAnsi="Arial" w:cs="Arial"/>
        </w:rPr>
      </w:pPr>
      <w:r w:rsidRPr="00545374">
        <w:rPr>
          <w:rFonts w:ascii="Arial" w:eastAsia="Calibri" w:hAnsi="Arial" w:cs="Arial"/>
        </w:rPr>
        <w:t xml:space="preserve">Each paragraph shall start with tab indent. there are no enter or spacing between paragraphs. </w:t>
      </w:r>
    </w:p>
    <w:p w14:paraId="7EADA1F0" w14:textId="77777777" w:rsidR="00854573" w:rsidRPr="00545374" w:rsidRDefault="00854573" w:rsidP="00F622FF">
      <w:pPr>
        <w:spacing w:after="0" w:line="240" w:lineRule="auto"/>
        <w:jc w:val="center"/>
        <w:rPr>
          <w:rFonts w:ascii="Arial" w:hAnsi="Arial" w:cs="Arial"/>
          <w:b/>
        </w:rPr>
      </w:pPr>
    </w:p>
    <w:p w14:paraId="23559873" w14:textId="314B954B" w:rsidR="008C213C" w:rsidRPr="00545374" w:rsidRDefault="00963EA2" w:rsidP="008C213C">
      <w:pPr>
        <w:spacing w:after="0" w:line="240" w:lineRule="auto"/>
        <w:jc w:val="center"/>
        <w:rPr>
          <w:rFonts w:ascii="Arial" w:eastAsia="Calibri" w:hAnsi="Arial" w:cs="Arial"/>
          <w:b/>
        </w:rPr>
      </w:pPr>
      <w:r w:rsidRPr="00545374">
        <w:rPr>
          <w:rFonts w:ascii="Arial" w:hAnsi="Arial" w:cs="Arial"/>
          <w:b/>
        </w:rPr>
        <w:t>PAPER</w:t>
      </w:r>
      <w:r w:rsidR="001F3CEB" w:rsidRPr="00545374">
        <w:rPr>
          <w:rFonts w:ascii="Arial" w:hAnsi="Arial" w:cs="Arial"/>
          <w:b/>
        </w:rPr>
        <w:t xml:space="preserve"> TITLE</w:t>
      </w:r>
      <w:r w:rsidR="001F3CEB" w:rsidRPr="00545374">
        <w:rPr>
          <w:rFonts w:ascii="Arial" w:hAnsi="Arial" w:cs="Arial"/>
        </w:rPr>
        <w:t xml:space="preserve"> </w:t>
      </w:r>
      <w:r w:rsidR="008C213C" w:rsidRPr="00545374">
        <w:rPr>
          <w:rFonts w:ascii="Arial" w:eastAsia="Calibri" w:hAnsi="Arial" w:cs="Arial"/>
          <w:b/>
        </w:rPr>
        <w:t>(Arial 11, CENTER)</w:t>
      </w:r>
    </w:p>
    <w:p w14:paraId="662A5D29" w14:textId="3D81002A" w:rsidR="00DC4E77" w:rsidRPr="00545374" w:rsidRDefault="00DC4E77" w:rsidP="00F622FF">
      <w:pPr>
        <w:spacing w:after="0" w:line="240" w:lineRule="auto"/>
        <w:jc w:val="center"/>
        <w:rPr>
          <w:rFonts w:ascii="Arial" w:eastAsia="Calibri" w:hAnsi="Arial" w:cs="Arial"/>
          <w:b/>
        </w:rPr>
      </w:pPr>
      <w:r w:rsidRPr="00545374">
        <w:rPr>
          <w:rFonts w:ascii="Arial" w:eastAsia="Calibri" w:hAnsi="Arial" w:cs="Arial"/>
          <w:b/>
        </w:rPr>
        <w:t xml:space="preserve">MICROPROPAGATION OF ORNAMENTAL SPECIES </w:t>
      </w:r>
      <w:r w:rsidRPr="00545374">
        <w:rPr>
          <w:rFonts w:ascii="Arial" w:eastAsia="Calibri" w:hAnsi="Arial" w:cs="Arial"/>
          <w:b/>
          <w:i/>
        </w:rPr>
        <w:t xml:space="preserve">Brassica oleracea </w:t>
      </w:r>
      <w:r w:rsidRPr="00545374">
        <w:rPr>
          <w:rFonts w:ascii="Arial" w:eastAsia="Calibri" w:hAnsi="Arial" w:cs="Arial"/>
          <w:b/>
        </w:rPr>
        <w:t xml:space="preserve">cv. Kyoto Red Given AND </w:t>
      </w:r>
      <w:r w:rsidRPr="00545374">
        <w:rPr>
          <w:rFonts w:ascii="Arial" w:eastAsia="Calibri" w:hAnsi="Arial" w:cs="Arial"/>
          <w:b/>
          <w:i/>
        </w:rPr>
        <w:t xml:space="preserve">Ageratum </w:t>
      </w:r>
      <w:r w:rsidRPr="00545374">
        <w:rPr>
          <w:rFonts w:ascii="Arial" w:eastAsia="Calibri" w:hAnsi="Arial" w:cs="Arial"/>
          <w:b/>
        </w:rPr>
        <w:t>sp.</w:t>
      </w:r>
    </w:p>
    <w:p w14:paraId="0244DA2C" w14:textId="77777777" w:rsidR="001F3CEB" w:rsidRPr="00545374" w:rsidRDefault="001F3CEB" w:rsidP="00F622FF">
      <w:pPr>
        <w:spacing w:after="0" w:line="240" w:lineRule="auto"/>
        <w:ind w:left="720"/>
        <w:jc w:val="both"/>
        <w:rPr>
          <w:rFonts w:ascii="Arial" w:hAnsi="Arial" w:cs="Arial"/>
          <w:b/>
        </w:rPr>
      </w:pPr>
    </w:p>
    <w:p w14:paraId="5C1CDE9D" w14:textId="5EA02899" w:rsidR="00F25C07" w:rsidRPr="00545374" w:rsidRDefault="001F3CEB" w:rsidP="00F622FF">
      <w:pPr>
        <w:spacing w:after="0" w:line="240" w:lineRule="auto"/>
        <w:jc w:val="center"/>
        <w:rPr>
          <w:rFonts w:ascii="Arial" w:eastAsia="Calibri" w:hAnsi="Arial" w:cs="Arial"/>
          <w:b/>
        </w:rPr>
      </w:pPr>
      <w:r w:rsidRPr="00545374">
        <w:rPr>
          <w:rFonts w:ascii="Arial" w:hAnsi="Arial" w:cs="Arial"/>
          <w:b/>
        </w:rPr>
        <w:t>Name and surname</w:t>
      </w:r>
      <w:r w:rsidRPr="00545374">
        <w:rPr>
          <w:rFonts w:ascii="Arial" w:hAnsi="Arial" w:cs="Arial"/>
          <w:b/>
          <w:vertAlign w:val="superscript"/>
        </w:rPr>
        <w:t>1</w:t>
      </w:r>
      <w:r w:rsidR="00C17879" w:rsidRPr="00545374">
        <w:rPr>
          <w:rFonts w:ascii="Arial" w:hAnsi="Arial" w:cs="Arial"/>
          <w:b/>
          <w:vertAlign w:val="superscript"/>
        </w:rPr>
        <w:t>*</w:t>
      </w:r>
      <w:r w:rsidR="002930D3" w:rsidRPr="00545374">
        <w:rPr>
          <w:rFonts w:ascii="Arial" w:hAnsi="Arial" w:cs="Arial"/>
          <w:b/>
        </w:rPr>
        <w:t>, Name and surname</w:t>
      </w:r>
      <w:r w:rsidR="002930D3" w:rsidRPr="00545374">
        <w:rPr>
          <w:rFonts w:ascii="Arial" w:hAnsi="Arial" w:cs="Arial"/>
          <w:b/>
          <w:vertAlign w:val="superscript"/>
        </w:rPr>
        <w:t xml:space="preserve">2 </w:t>
      </w:r>
      <w:r w:rsidRPr="00545374">
        <w:rPr>
          <w:rFonts w:ascii="Arial" w:hAnsi="Arial" w:cs="Arial"/>
          <w:b/>
        </w:rPr>
        <w:t>of author/s,</w:t>
      </w:r>
      <w:r w:rsidR="00F25C07" w:rsidRPr="00545374">
        <w:rPr>
          <w:rFonts w:ascii="Arial" w:hAnsi="Arial" w:cs="Arial"/>
          <w:b/>
        </w:rPr>
        <w:t xml:space="preserve"> </w:t>
      </w:r>
      <w:r w:rsidR="00F25C07" w:rsidRPr="00545374">
        <w:rPr>
          <w:rFonts w:ascii="Arial" w:eastAsia="Calibri" w:hAnsi="Arial" w:cs="Arial"/>
          <w:b/>
        </w:rPr>
        <w:t>(Arial 11</w:t>
      </w:r>
      <w:r w:rsidR="008C213C" w:rsidRPr="00545374">
        <w:rPr>
          <w:rFonts w:ascii="Arial" w:eastAsia="Calibri" w:hAnsi="Arial" w:cs="Arial"/>
          <w:b/>
        </w:rPr>
        <w:t>, CENTER</w:t>
      </w:r>
      <w:r w:rsidR="00F25C07" w:rsidRPr="00545374">
        <w:rPr>
          <w:rFonts w:ascii="Arial" w:eastAsia="Calibri" w:hAnsi="Arial" w:cs="Arial"/>
          <w:b/>
        </w:rPr>
        <w:t>)</w:t>
      </w:r>
    </w:p>
    <w:p w14:paraId="0E38EC98" w14:textId="3740A369" w:rsidR="001F3CEB" w:rsidRPr="00545374" w:rsidRDefault="002930D3" w:rsidP="00F622FF">
      <w:pPr>
        <w:spacing w:after="0" w:line="240" w:lineRule="auto"/>
        <w:jc w:val="center"/>
        <w:rPr>
          <w:rFonts w:ascii="Arial" w:hAnsi="Arial" w:cs="Arial"/>
          <w:sz w:val="20"/>
          <w:szCs w:val="20"/>
        </w:rPr>
      </w:pPr>
      <w:r w:rsidRPr="00545374">
        <w:rPr>
          <w:rFonts w:ascii="Arial" w:hAnsi="Arial" w:cs="Arial"/>
          <w:i/>
          <w:sz w:val="20"/>
          <w:szCs w:val="20"/>
          <w:vertAlign w:val="superscript"/>
        </w:rPr>
        <w:t>1</w:t>
      </w:r>
      <w:r w:rsidR="001F3CEB" w:rsidRPr="00545374">
        <w:rPr>
          <w:rFonts w:ascii="Arial" w:hAnsi="Arial" w:cs="Arial"/>
          <w:i/>
          <w:sz w:val="20"/>
          <w:szCs w:val="20"/>
        </w:rPr>
        <w:t xml:space="preserve">Author/s address, </w:t>
      </w:r>
      <w:r w:rsidRPr="00545374">
        <w:rPr>
          <w:rFonts w:ascii="Arial" w:hAnsi="Arial" w:cs="Arial"/>
          <w:i/>
          <w:sz w:val="20"/>
          <w:szCs w:val="20"/>
        </w:rPr>
        <w:t>(</w:t>
      </w:r>
      <w:r w:rsidR="001F3CEB" w:rsidRPr="00545374">
        <w:rPr>
          <w:rFonts w:ascii="Arial" w:hAnsi="Arial" w:cs="Arial"/>
          <w:i/>
          <w:sz w:val="20"/>
          <w:szCs w:val="20"/>
        </w:rPr>
        <w:t>the address of more authors from different institutions to be</w:t>
      </w:r>
      <w:r w:rsidR="00243F4A" w:rsidRPr="00545374">
        <w:rPr>
          <w:rFonts w:ascii="Arial" w:hAnsi="Arial" w:cs="Arial"/>
          <w:i/>
          <w:sz w:val="20"/>
          <w:szCs w:val="20"/>
        </w:rPr>
        <w:t xml:space="preserve"> </w:t>
      </w:r>
      <w:r w:rsidR="001F3CEB" w:rsidRPr="00545374">
        <w:rPr>
          <w:rFonts w:ascii="Arial" w:hAnsi="Arial" w:cs="Arial"/>
          <w:i/>
          <w:sz w:val="20"/>
          <w:szCs w:val="20"/>
        </w:rPr>
        <w:t xml:space="preserve">noted with </w:t>
      </w:r>
      <w:r w:rsidRPr="00545374">
        <w:rPr>
          <w:rFonts w:ascii="Arial" w:hAnsi="Arial" w:cs="Arial"/>
          <w:i/>
          <w:sz w:val="20"/>
          <w:szCs w:val="20"/>
        </w:rPr>
        <w:t>superscript)</w:t>
      </w:r>
      <w:r w:rsidR="00C17879" w:rsidRPr="00545374">
        <w:rPr>
          <w:rFonts w:ascii="Arial" w:hAnsi="Arial" w:cs="Arial"/>
          <w:sz w:val="20"/>
          <w:szCs w:val="20"/>
        </w:rPr>
        <w:t xml:space="preserve"> </w:t>
      </w:r>
      <w:r w:rsidR="00F25C07" w:rsidRPr="00545374">
        <w:rPr>
          <w:rFonts w:ascii="Arial" w:eastAsia="Calibri" w:hAnsi="Arial" w:cs="Arial"/>
          <w:b/>
        </w:rPr>
        <w:t>(Arial</w:t>
      </w:r>
      <w:r w:rsidR="008C213C" w:rsidRPr="00545374">
        <w:rPr>
          <w:rFonts w:ascii="Arial" w:eastAsia="Calibri" w:hAnsi="Arial" w:cs="Arial"/>
          <w:b/>
        </w:rPr>
        <w:t>,</w:t>
      </w:r>
      <w:r w:rsidR="00F25C07" w:rsidRPr="00545374">
        <w:rPr>
          <w:rFonts w:ascii="Arial" w:eastAsia="Calibri" w:hAnsi="Arial" w:cs="Arial"/>
          <w:b/>
        </w:rPr>
        <w:t xml:space="preserve"> italic 10</w:t>
      </w:r>
      <w:r w:rsidR="008C213C" w:rsidRPr="00545374">
        <w:rPr>
          <w:rFonts w:ascii="Arial" w:eastAsia="Calibri" w:hAnsi="Arial" w:cs="Arial"/>
          <w:b/>
        </w:rPr>
        <w:t>, center</w:t>
      </w:r>
      <w:r w:rsidR="00F25C07" w:rsidRPr="00545374">
        <w:rPr>
          <w:rFonts w:ascii="Arial" w:eastAsia="Calibri" w:hAnsi="Arial" w:cs="Arial"/>
          <w:b/>
        </w:rPr>
        <w:t>)</w:t>
      </w:r>
    </w:p>
    <w:p w14:paraId="38D92B28" w14:textId="36E97571" w:rsidR="002930D3" w:rsidRPr="00545374" w:rsidRDefault="002930D3" w:rsidP="00F622FF">
      <w:pPr>
        <w:spacing w:after="0" w:line="240" w:lineRule="auto"/>
        <w:jc w:val="center"/>
        <w:rPr>
          <w:rFonts w:ascii="Arial" w:hAnsi="Arial" w:cs="Arial"/>
          <w:i/>
          <w:sz w:val="20"/>
          <w:szCs w:val="20"/>
        </w:rPr>
      </w:pPr>
      <w:r w:rsidRPr="00545374">
        <w:rPr>
          <w:rFonts w:ascii="Arial" w:hAnsi="Arial" w:cs="Arial"/>
          <w:i/>
          <w:sz w:val="20"/>
          <w:szCs w:val="20"/>
          <w:vertAlign w:val="superscript"/>
        </w:rPr>
        <w:t>2</w:t>
      </w:r>
      <w:r w:rsidRPr="00545374">
        <w:rPr>
          <w:rFonts w:ascii="Arial" w:hAnsi="Arial" w:cs="Arial"/>
          <w:i/>
          <w:sz w:val="20"/>
          <w:szCs w:val="20"/>
        </w:rPr>
        <w:t>Author/s address, (the address of more authors from different institutions to be noted with superscript)</w:t>
      </w:r>
      <w:r w:rsidR="00F25C07" w:rsidRPr="00545374">
        <w:rPr>
          <w:rFonts w:ascii="Arial" w:hAnsi="Arial" w:cs="Arial"/>
          <w:i/>
          <w:sz w:val="20"/>
          <w:szCs w:val="20"/>
        </w:rPr>
        <w:t xml:space="preserve"> </w:t>
      </w:r>
      <w:r w:rsidR="00F25C07" w:rsidRPr="00545374">
        <w:rPr>
          <w:rFonts w:ascii="Arial" w:eastAsia="Calibri" w:hAnsi="Arial" w:cs="Arial"/>
          <w:b/>
        </w:rPr>
        <w:t>(Arial italic 10</w:t>
      </w:r>
      <w:r w:rsidR="008C213C" w:rsidRPr="00545374">
        <w:rPr>
          <w:rFonts w:ascii="Arial" w:eastAsia="Calibri" w:hAnsi="Arial" w:cs="Arial"/>
          <w:b/>
        </w:rPr>
        <w:t>, center</w:t>
      </w:r>
      <w:r w:rsidR="00F25C07" w:rsidRPr="00545374">
        <w:rPr>
          <w:rFonts w:ascii="Arial" w:eastAsia="Calibri" w:hAnsi="Arial" w:cs="Arial"/>
          <w:b/>
        </w:rPr>
        <w:t>)</w:t>
      </w:r>
    </w:p>
    <w:p w14:paraId="7E597040" w14:textId="757ED722" w:rsidR="00C17879" w:rsidRPr="00545374" w:rsidRDefault="00C17879" w:rsidP="00F622FF">
      <w:pPr>
        <w:spacing w:after="0" w:line="240" w:lineRule="auto"/>
        <w:rPr>
          <w:rFonts w:ascii="Arial" w:hAnsi="Arial" w:cs="Arial"/>
          <w:sz w:val="20"/>
          <w:szCs w:val="20"/>
        </w:rPr>
      </w:pPr>
      <w:r w:rsidRPr="00545374">
        <w:rPr>
          <w:rFonts w:ascii="Arial" w:hAnsi="Arial" w:cs="Arial"/>
          <w:i/>
          <w:sz w:val="20"/>
          <w:szCs w:val="20"/>
        </w:rPr>
        <w:t xml:space="preserve">*Corresponding author: email address </w:t>
      </w:r>
      <w:r w:rsidR="00F25C07" w:rsidRPr="00545374">
        <w:rPr>
          <w:rFonts w:ascii="Arial" w:eastAsia="Calibri" w:hAnsi="Arial" w:cs="Arial"/>
          <w:b/>
        </w:rPr>
        <w:t>(Arial italic 10</w:t>
      </w:r>
      <w:r w:rsidR="008C213C" w:rsidRPr="00545374">
        <w:rPr>
          <w:rFonts w:ascii="Arial" w:eastAsia="Calibri" w:hAnsi="Arial" w:cs="Arial"/>
          <w:b/>
        </w:rPr>
        <w:t>, left alignment</w:t>
      </w:r>
      <w:r w:rsidR="00F25C07" w:rsidRPr="00545374">
        <w:rPr>
          <w:rFonts w:ascii="Arial" w:eastAsia="Calibri" w:hAnsi="Arial" w:cs="Arial"/>
          <w:b/>
        </w:rPr>
        <w:t>)</w:t>
      </w:r>
    </w:p>
    <w:p w14:paraId="48343578" w14:textId="77777777" w:rsidR="002930D3" w:rsidRPr="00545374" w:rsidRDefault="002930D3" w:rsidP="00F622FF">
      <w:pPr>
        <w:spacing w:after="0" w:line="240" w:lineRule="auto"/>
        <w:jc w:val="both"/>
        <w:rPr>
          <w:rFonts w:ascii="Arial" w:hAnsi="Arial" w:cs="Arial"/>
          <w:sz w:val="20"/>
          <w:szCs w:val="20"/>
        </w:rPr>
      </w:pPr>
    </w:p>
    <w:p w14:paraId="15F41DEE" w14:textId="2F29E68F" w:rsidR="002930D3" w:rsidRPr="00545374" w:rsidRDefault="002930D3" w:rsidP="00F622FF">
      <w:pPr>
        <w:spacing w:after="0" w:line="240" w:lineRule="auto"/>
        <w:jc w:val="both"/>
        <w:rPr>
          <w:rFonts w:ascii="Arial" w:hAnsi="Arial" w:cs="Arial"/>
        </w:rPr>
      </w:pPr>
      <w:r w:rsidRPr="00545374">
        <w:rPr>
          <w:rFonts w:ascii="Arial" w:hAnsi="Arial" w:cs="Arial"/>
          <w:b/>
        </w:rPr>
        <w:t>Abstrac</w:t>
      </w:r>
      <w:r w:rsidR="0069434E" w:rsidRPr="00545374">
        <w:rPr>
          <w:rFonts w:ascii="Arial" w:hAnsi="Arial" w:cs="Arial"/>
          <w:b/>
        </w:rPr>
        <w:t>t</w:t>
      </w:r>
      <w:r w:rsidRPr="00545374">
        <w:rPr>
          <w:rFonts w:ascii="Arial" w:hAnsi="Arial" w:cs="Arial"/>
        </w:rPr>
        <w:t xml:space="preserve"> </w:t>
      </w:r>
      <w:r w:rsidR="00F25C07" w:rsidRPr="00545374">
        <w:rPr>
          <w:rFonts w:ascii="Arial" w:eastAsia="Calibri" w:hAnsi="Arial" w:cs="Arial"/>
          <w:b/>
        </w:rPr>
        <w:t>(Arial 11</w:t>
      </w:r>
      <w:r w:rsidR="008C213C" w:rsidRPr="00545374">
        <w:rPr>
          <w:rFonts w:ascii="Arial" w:eastAsia="Calibri" w:hAnsi="Arial" w:cs="Arial"/>
          <w:b/>
        </w:rPr>
        <w:t>, justify</w:t>
      </w:r>
      <w:r w:rsidR="00F25C07" w:rsidRPr="00545374">
        <w:rPr>
          <w:rFonts w:ascii="Arial" w:eastAsia="Calibri" w:hAnsi="Arial" w:cs="Arial"/>
          <w:b/>
        </w:rPr>
        <w:t>)</w:t>
      </w:r>
      <w:r w:rsidR="008C213C" w:rsidRPr="00545374">
        <w:rPr>
          <w:rFonts w:ascii="Arial" w:hAnsi="Arial" w:cs="Arial"/>
          <w:b/>
        </w:rPr>
        <w:t xml:space="preserve"> Max 250 words</w:t>
      </w:r>
    </w:p>
    <w:p w14:paraId="512CE510" w14:textId="1D5BF746" w:rsidR="00D50706" w:rsidRPr="00545374" w:rsidRDefault="00D50706" w:rsidP="00F622FF">
      <w:pPr>
        <w:spacing w:after="0" w:line="240" w:lineRule="auto"/>
        <w:ind w:firstLine="720"/>
        <w:jc w:val="both"/>
        <w:rPr>
          <w:rFonts w:ascii="Arial" w:hAnsi="Arial" w:cs="Arial"/>
        </w:rPr>
      </w:pPr>
      <w:proofErr w:type="gramStart"/>
      <w:r w:rsidRPr="00545374">
        <w:rPr>
          <w:rFonts w:ascii="Arial" w:hAnsi="Arial" w:cs="Arial"/>
        </w:rPr>
        <w:t>Text, text</w:t>
      </w:r>
      <w:proofErr w:type="gramEnd"/>
      <w:r w:rsidRPr="00545374">
        <w:rPr>
          <w:rFonts w:ascii="Arial" w:hAnsi="Arial" w:cs="Arial"/>
        </w:rPr>
        <w:t xml:space="preserve">, text, text, text, text,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w:t>
      </w:r>
    </w:p>
    <w:p w14:paraId="70C4B80B" w14:textId="77777777" w:rsidR="002930D3" w:rsidRPr="00545374" w:rsidRDefault="002930D3" w:rsidP="00F622FF">
      <w:pPr>
        <w:spacing w:after="0" w:line="240" w:lineRule="auto"/>
        <w:jc w:val="both"/>
        <w:rPr>
          <w:rFonts w:ascii="Arial" w:hAnsi="Arial" w:cs="Arial"/>
        </w:rPr>
      </w:pPr>
    </w:p>
    <w:p w14:paraId="45D56938" w14:textId="5A72E5DE" w:rsidR="002930D3" w:rsidRPr="00545374" w:rsidRDefault="002930D3" w:rsidP="00F622FF">
      <w:pPr>
        <w:spacing w:after="0" w:line="240" w:lineRule="auto"/>
        <w:jc w:val="both"/>
        <w:rPr>
          <w:rFonts w:ascii="Arial" w:hAnsi="Arial" w:cs="Arial"/>
        </w:rPr>
      </w:pPr>
      <w:r w:rsidRPr="00545374">
        <w:rPr>
          <w:rFonts w:ascii="Arial" w:hAnsi="Arial" w:cs="Arial"/>
          <w:b/>
        </w:rPr>
        <w:t>Key words:</w:t>
      </w:r>
      <w:r w:rsidRPr="00545374">
        <w:rPr>
          <w:rFonts w:ascii="Arial" w:hAnsi="Arial" w:cs="Arial"/>
        </w:rPr>
        <w:t xml:space="preserve"> </w:t>
      </w:r>
      <w:r w:rsidRPr="00545374">
        <w:rPr>
          <w:rFonts w:ascii="Arial" w:hAnsi="Arial" w:cs="Arial"/>
          <w:i/>
        </w:rPr>
        <w:t xml:space="preserve">3-7 </w:t>
      </w:r>
      <w:r w:rsidR="0005629C" w:rsidRPr="00545374">
        <w:rPr>
          <w:rFonts w:ascii="Arial" w:hAnsi="Arial" w:cs="Arial"/>
          <w:i/>
        </w:rPr>
        <w:t>words that</w:t>
      </w:r>
      <w:r w:rsidRPr="00545374">
        <w:rPr>
          <w:rFonts w:ascii="Arial" w:hAnsi="Arial" w:cs="Arial"/>
          <w:i/>
        </w:rPr>
        <w:t xml:space="preserve"> are not included in the title</w:t>
      </w:r>
      <w:r w:rsidR="0005629C" w:rsidRPr="00545374">
        <w:rPr>
          <w:rFonts w:ascii="Arial" w:hAnsi="Arial" w:cs="Arial"/>
        </w:rPr>
        <w:t xml:space="preserve"> </w:t>
      </w:r>
      <w:r w:rsidR="00F25C07" w:rsidRPr="00545374">
        <w:rPr>
          <w:rFonts w:ascii="Arial" w:eastAsia="Calibri" w:hAnsi="Arial" w:cs="Arial"/>
          <w:b/>
        </w:rPr>
        <w:t>(Arial italic</w:t>
      </w:r>
      <w:r w:rsidR="008C213C" w:rsidRPr="00545374">
        <w:rPr>
          <w:rFonts w:ascii="Arial" w:eastAsia="Calibri" w:hAnsi="Arial" w:cs="Arial"/>
          <w:b/>
        </w:rPr>
        <w:t xml:space="preserve"> 11, left alignment</w:t>
      </w:r>
      <w:r w:rsidR="00F25C07" w:rsidRPr="00545374">
        <w:rPr>
          <w:rFonts w:ascii="Arial" w:eastAsia="Calibri" w:hAnsi="Arial" w:cs="Arial"/>
          <w:b/>
        </w:rPr>
        <w:t>)</w:t>
      </w:r>
    </w:p>
    <w:p w14:paraId="2732607D" w14:textId="77777777" w:rsidR="002930D3" w:rsidRPr="00545374" w:rsidRDefault="002930D3" w:rsidP="00F622FF">
      <w:pPr>
        <w:spacing w:after="0" w:line="240" w:lineRule="auto"/>
        <w:jc w:val="both"/>
        <w:rPr>
          <w:rFonts w:ascii="Arial" w:hAnsi="Arial" w:cs="Arial"/>
        </w:rPr>
      </w:pPr>
    </w:p>
    <w:p w14:paraId="4D60DCD0" w14:textId="77777777" w:rsidR="00F25C07" w:rsidRPr="00545374" w:rsidRDefault="00F25C07" w:rsidP="00F622FF">
      <w:pPr>
        <w:spacing w:after="0" w:line="240" w:lineRule="auto"/>
        <w:jc w:val="both"/>
        <w:rPr>
          <w:rFonts w:ascii="Arial" w:hAnsi="Arial" w:cs="Arial"/>
          <w:b/>
        </w:rPr>
      </w:pPr>
    </w:p>
    <w:p w14:paraId="52AC5867" w14:textId="0FAF2666" w:rsidR="002930D3" w:rsidRPr="00545374" w:rsidRDefault="00854573" w:rsidP="00F622FF">
      <w:pPr>
        <w:spacing w:after="0" w:line="240" w:lineRule="auto"/>
        <w:jc w:val="both"/>
        <w:rPr>
          <w:rFonts w:ascii="Arial" w:hAnsi="Arial" w:cs="Arial"/>
          <w:b/>
        </w:rPr>
      </w:pPr>
      <w:r w:rsidRPr="00545374">
        <w:rPr>
          <w:rFonts w:ascii="Arial" w:hAnsi="Arial" w:cs="Arial"/>
          <w:b/>
        </w:rPr>
        <w:t>INTRODUCTION</w:t>
      </w:r>
      <w:r w:rsidR="00F25C07" w:rsidRPr="00545374">
        <w:rPr>
          <w:rFonts w:ascii="Arial" w:hAnsi="Arial" w:cs="Arial"/>
          <w:b/>
        </w:rPr>
        <w:t xml:space="preserve"> </w:t>
      </w:r>
    </w:p>
    <w:p w14:paraId="38C83BB7" w14:textId="0A609554" w:rsidR="002930D3" w:rsidRPr="00545374" w:rsidRDefault="002930D3" w:rsidP="00F622FF">
      <w:pPr>
        <w:spacing w:after="0" w:line="240" w:lineRule="auto"/>
        <w:ind w:firstLine="720"/>
        <w:jc w:val="both"/>
        <w:rPr>
          <w:rFonts w:ascii="Arial" w:hAnsi="Arial" w:cs="Arial"/>
        </w:rPr>
      </w:pPr>
      <w:r w:rsidRPr="00545374">
        <w:rPr>
          <w:rFonts w:ascii="Arial" w:hAnsi="Arial" w:cs="Arial"/>
        </w:rPr>
        <w:t xml:space="preserve">Text,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00854573" w:rsidRPr="00545374">
        <w:rPr>
          <w:rFonts w:ascii="Arial" w:hAnsi="Arial" w:cs="Arial"/>
        </w:rPr>
        <w:t xml:space="preserve">, </w:t>
      </w:r>
      <w:proofErr w:type="gramStart"/>
      <w:r w:rsidR="00854573" w:rsidRPr="00545374">
        <w:rPr>
          <w:rFonts w:ascii="Arial" w:hAnsi="Arial" w:cs="Arial"/>
        </w:rPr>
        <w:t>text,  text</w:t>
      </w:r>
      <w:proofErr w:type="gramEnd"/>
      <w:r w:rsidR="00854573" w:rsidRPr="00545374">
        <w:rPr>
          <w:rFonts w:ascii="Arial" w:hAnsi="Arial" w:cs="Arial"/>
        </w:rPr>
        <w:t xml:space="preserve">, text, </w:t>
      </w:r>
      <w:proofErr w:type="gramStart"/>
      <w:r w:rsidR="00854573" w:rsidRPr="00545374">
        <w:rPr>
          <w:rFonts w:ascii="Arial" w:hAnsi="Arial" w:cs="Arial"/>
        </w:rPr>
        <w:t>text,  text</w:t>
      </w:r>
      <w:proofErr w:type="gramEnd"/>
      <w:r w:rsidR="00D50706" w:rsidRPr="00545374">
        <w:rPr>
          <w:rFonts w:ascii="Arial" w:hAnsi="Arial" w:cs="Arial"/>
        </w:rPr>
        <w:t>......</w:t>
      </w:r>
      <w:r w:rsidR="00E21541" w:rsidRPr="00545374">
        <w:rPr>
          <w:rFonts w:ascii="Arial" w:hAnsi="Arial" w:cs="Arial"/>
        </w:rPr>
        <w:t xml:space="preserve"> </w:t>
      </w:r>
      <w:r w:rsidR="00E21541" w:rsidRPr="00545374">
        <w:rPr>
          <w:rFonts w:ascii="Arial" w:eastAsia="Calibri" w:hAnsi="Arial" w:cs="Arial"/>
          <w:b/>
        </w:rPr>
        <w:t>(Arial 11, JUSTFY)</w:t>
      </w:r>
    </w:p>
    <w:p w14:paraId="1E17291F" w14:textId="77777777" w:rsidR="00F25C07" w:rsidRPr="00545374" w:rsidRDefault="00F25C07" w:rsidP="00F622FF">
      <w:pPr>
        <w:spacing w:after="0" w:line="240" w:lineRule="auto"/>
        <w:jc w:val="both"/>
        <w:rPr>
          <w:rFonts w:ascii="Arial" w:hAnsi="Arial" w:cs="Arial"/>
          <w:b/>
          <w:bCs/>
        </w:rPr>
      </w:pPr>
    </w:p>
    <w:p w14:paraId="5D20E7C9" w14:textId="77777777" w:rsidR="002930D3" w:rsidRPr="00545374" w:rsidRDefault="00854573" w:rsidP="00F622FF">
      <w:pPr>
        <w:spacing w:after="0" w:line="240" w:lineRule="auto"/>
        <w:jc w:val="both"/>
        <w:rPr>
          <w:rFonts w:ascii="Arial" w:hAnsi="Arial" w:cs="Arial"/>
          <w:b/>
        </w:rPr>
      </w:pPr>
      <w:r w:rsidRPr="00545374">
        <w:rPr>
          <w:rFonts w:ascii="Arial" w:hAnsi="Arial" w:cs="Arial"/>
          <w:b/>
        </w:rPr>
        <w:t>MATERIAL AND METHODS</w:t>
      </w:r>
    </w:p>
    <w:p w14:paraId="5268E2F5" w14:textId="1D795A3B" w:rsidR="00854573" w:rsidRPr="00545374" w:rsidRDefault="00854573" w:rsidP="00F622FF">
      <w:pPr>
        <w:spacing w:after="0" w:line="240" w:lineRule="auto"/>
        <w:jc w:val="both"/>
        <w:rPr>
          <w:rFonts w:ascii="Arial" w:hAnsi="Arial" w:cs="Arial"/>
          <w:b/>
        </w:rPr>
      </w:pPr>
      <w:r w:rsidRPr="00545374">
        <w:rPr>
          <w:rFonts w:ascii="Arial" w:hAnsi="Arial" w:cs="Arial"/>
        </w:rPr>
        <w:tab/>
      </w:r>
      <w:r w:rsidRPr="00545374">
        <w:rPr>
          <w:rFonts w:ascii="Arial" w:hAnsi="Arial" w:cs="Arial"/>
          <w:b/>
        </w:rPr>
        <w:t>S</w:t>
      </w:r>
      <w:r w:rsidR="00D50706" w:rsidRPr="00545374">
        <w:rPr>
          <w:rFonts w:ascii="Arial" w:hAnsi="Arial" w:cs="Arial"/>
          <w:b/>
        </w:rPr>
        <w:t>ubti</w:t>
      </w:r>
      <w:r w:rsidRPr="00545374">
        <w:rPr>
          <w:rFonts w:ascii="Arial" w:hAnsi="Arial" w:cs="Arial"/>
          <w:b/>
        </w:rPr>
        <w:t xml:space="preserve">tle </w:t>
      </w:r>
      <w:r w:rsidR="00F25C07" w:rsidRPr="00545374">
        <w:rPr>
          <w:rFonts w:ascii="Arial" w:hAnsi="Arial" w:cs="Arial"/>
        </w:rPr>
        <w:t>(</w:t>
      </w:r>
      <w:r w:rsidR="003C09E0" w:rsidRPr="00545374">
        <w:rPr>
          <w:rFonts w:ascii="Arial" w:hAnsi="Arial" w:cs="Arial"/>
        </w:rPr>
        <w:t>Optional, if there are subtitles, they shall not be numerated</w:t>
      </w:r>
      <w:r w:rsidR="00F25C07" w:rsidRPr="00545374">
        <w:rPr>
          <w:rFonts w:ascii="Arial" w:hAnsi="Arial" w:cs="Arial"/>
        </w:rPr>
        <w:t xml:space="preserve">) </w:t>
      </w:r>
    </w:p>
    <w:p w14:paraId="1CD7C226" w14:textId="34299EE0" w:rsidR="00854573" w:rsidRPr="00545374" w:rsidRDefault="00854573" w:rsidP="00F622FF">
      <w:pPr>
        <w:spacing w:after="0" w:line="240" w:lineRule="auto"/>
        <w:ind w:firstLine="720"/>
        <w:jc w:val="both"/>
        <w:rPr>
          <w:rFonts w:ascii="Arial" w:hAnsi="Arial" w:cs="Arial"/>
        </w:rPr>
      </w:pPr>
      <w:r w:rsidRPr="00545374">
        <w:rPr>
          <w:rFonts w:ascii="Arial" w:hAnsi="Arial" w:cs="Arial"/>
        </w:rPr>
        <w:t xml:space="preserve">Text,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00D50706" w:rsidRPr="00545374">
        <w:rPr>
          <w:rFonts w:ascii="Arial" w:hAnsi="Arial" w:cs="Arial"/>
        </w:rPr>
        <w:t>......</w:t>
      </w:r>
      <w:r w:rsidR="00E21541" w:rsidRPr="00545374">
        <w:rPr>
          <w:rFonts w:ascii="Arial" w:hAnsi="Arial" w:cs="Arial"/>
        </w:rPr>
        <w:t xml:space="preserve"> </w:t>
      </w:r>
      <w:r w:rsidR="00E21541" w:rsidRPr="00545374">
        <w:rPr>
          <w:rFonts w:ascii="Arial" w:eastAsia="Calibri" w:hAnsi="Arial" w:cs="Arial"/>
          <w:b/>
        </w:rPr>
        <w:t>(Arial 11, JUSTFY)</w:t>
      </w:r>
    </w:p>
    <w:p w14:paraId="1C3FE9EC" w14:textId="77777777" w:rsidR="00854573" w:rsidRPr="00545374" w:rsidRDefault="00854573" w:rsidP="00F622FF">
      <w:pPr>
        <w:spacing w:after="0" w:line="240" w:lineRule="auto"/>
        <w:jc w:val="both"/>
        <w:rPr>
          <w:rFonts w:ascii="Arial" w:hAnsi="Arial" w:cs="Arial"/>
        </w:rPr>
      </w:pPr>
    </w:p>
    <w:p w14:paraId="5AFDCC76" w14:textId="77777777" w:rsidR="002930D3" w:rsidRPr="00545374" w:rsidRDefault="00854573" w:rsidP="00F622FF">
      <w:pPr>
        <w:spacing w:after="0" w:line="240" w:lineRule="auto"/>
        <w:jc w:val="both"/>
        <w:rPr>
          <w:rFonts w:ascii="Arial" w:hAnsi="Arial" w:cs="Arial"/>
          <w:b/>
        </w:rPr>
      </w:pPr>
      <w:r w:rsidRPr="00545374">
        <w:rPr>
          <w:rFonts w:ascii="Arial" w:hAnsi="Arial" w:cs="Arial"/>
          <w:b/>
        </w:rPr>
        <w:t>RESULTS AND DISCUSSION</w:t>
      </w:r>
    </w:p>
    <w:p w14:paraId="426B72C9" w14:textId="363AC516" w:rsidR="00F25C07" w:rsidRPr="00545374" w:rsidRDefault="006C5243" w:rsidP="00F622FF">
      <w:pPr>
        <w:spacing w:after="0" w:line="240" w:lineRule="auto"/>
        <w:ind w:firstLine="720"/>
        <w:jc w:val="both"/>
        <w:rPr>
          <w:rFonts w:ascii="Arial" w:hAnsi="Arial" w:cs="Arial"/>
          <w:b/>
        </w:rPr>
      </w:pPr>
      <w:r w:rsidRPr="00545374">
        <w:rPr>
          <w:rFonts w:ascii="Arial" w:hAnsi="Arial" w:cs="Arial"/>
          <w:b/>
        </w:rPr>
        <w:t xml:space="preserve">Subtitle </w:t>
      </w:r>
      <w:r w:rsidRPr="00545374">
        <w:rPr>
          <w:rFonts w:ascii="Arial" w:hAnsi="Arial" w:cs="Arial"/>
        </w:rPr>
        <w:t>(Optional, if there are subtitles, they shall not be numerated)</w:t>
      </w:r>
    </w:p>
    <w:p w14:paraId="068954CE" w14:textId="6DF08A9E" w:rsidR="00854573" w:rsidRPr="00545374" w:rsidRDefault="00854573" w:rsidP="00F622FF">
      <w:pPr>
        <w:spacing w:after="0" w:line="240" w:lineRule="auto"/>
        <w:ind w:firstLine="720"/>
        <w:jc w:val="both"/>
        <w:rPr>
          <w:rFonts w:ascii="Arial" w:hAnsi="Arial" w:cs="Arial"/>
        </w:rPr>
      </w:pPr>
      <w:r w:rsidRPr="00545374">
        <w:rPr>
          <w:rFonts w:ascii="Arial" w:hAnsi="Arial" w:cs="Arial"/>
        </w:rPr>
        <w:t xml:space="preserve">Text,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00D50706" w:rsidRPr="00545374">
        <w:rPr>
          <w:rFonts w:ascii="Arial" w:hAnsi="Arial" w:cs="Arial"/>
        </w:rPr>
        <w:t>......</w:t>
      </w:r>
      <w:r w:rsidR="00E21541" w:rsidRPr="00545374">
        <w:rPr>
          <w:rFonts w:ascii="Arial" w:hAnsi="Arial" w:cs="Arial"/>
        </w:rPr>
        <w:t xml:space="preserve"> </w:t>
      </w:r>
      <w:r w:rsidR="00E21541" w:rsidRPr="00545374">
        <w:rPr>
          <w:rFonts w:ascii="Arial" w:eastAsia="Calibri" w:hAnsi="Arial" w:cs="Arial"/>
          <w:b/>
        </w:rPr>
        <w:t>(Arial 11, JUSTFY)</w:t>
      </w:r>
    </w:p>
    <w:p w14:paraId="51F89F53" w14:textId="77777777" w:rsidR="006C5243" w:rsidRPr="00545374" w:rsidRDefault="006C5243" w:rsidP="00F622FF">
      <w:pPr>
        <w:spacing w:after="0" w:line="240" w:lineRule="auto"/>
        <w:rPr>
          <w:rFonts w:ascii="Arial" w:eastAsia="Times New Roman" w:hAnsi="Arial" w:cs="Arial"/>
          <w:b/>
          <w:lang w:eastAsia="mk-MK"/>
        </w:rPr>
      </w:pPr>
    </w:p>
    <w:p w14:paraId="3AFE5FC4" w14:textId="45D40BE9" w:rsidR="00F25C07" w:rsidRPr="00545374" w:rsidRDefault="005F4B71" w:rsidP="00F622FF">
      <w:pPr>
        <w:spacing w:after="0" w:line="240" w:lineRule="auto"/>
        <w:jc w:val="both"/>
        <w:rPr>
          <w:rFonts w:ascii="Arial" w:eastAsia="Times New Roman" w:hAnsi="Arial" w:cs="Arial"/>
          <w:b/>
          <w:lang w:eastAsia="mk-MK"/>
        </w:rPr>
      </w:pPr>
      <w:r w:rsidRPr="00545374">
        <w:rPr>
          <w:rFonts w:ascii="Arial" w:eastAsia="Times New Roman" w:hAnsi="Arial" w:cs="Arial"/>
          <w:b/>
          <w:lang w:eastAsia="mk-MK"/>
        </w:rPr>
        <w:t>T</w:t>
      </w:r>
      <w:r w:rsidR="006C5243" w:rsidRPr="00545374">
        <w:rPr>
          <w:rFonts w:ascii="Arial" w:eastAsia="Times New Roman" w:hAnsi="Arial" w:cs="Arial"/>
          <w:b/>
          <w:lang w:eastAsia="mk-MK"/>
        </w:rPr>
        <w:t xml:space="preserve">able formatting and citation in manuscript body text </w:t>
      </w:r>
    </w:p>
    <w:p w14:paraId="485F910E" w14:textId="77777777" w:rsidR="00F622FF" w:rsidRPr="00545374" w:rsidRDefault="00F622FF" w:rsidP="00F622FF">
      <w:pPr>
        <w:spacing w:after="0" w:line="240" w:lineRule="auto"/>
        <w:ind w:firstLine="720"/>
        <w:jc w:val="both"/>
        <w:rPr>
          <w:rFonts w:ascii="Arial" w:eastAsia="Times New Roman" w:hAnsi="Arial" w:cs="Arial"/>
          <w:lang w:eastAsia="mk-MK"/>
        </w:rPr>
      </w:pPr>
    </w:p>
    <w:p w14:paraId="5D8706E0" w14:textId="0EFBF1AB" w:rsidR="00B81A95" w:rsidRPr="00545374" w:rsidRDefault="00A3205C" w:rsidP="006C5243">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 xml:space="preserve">Place tables next to the relevant text or on a separate page(s) at the end of the manuscript. </w:t>
      </w:r>
      <w:r w:rsidR="00B81A95" w:rsidRPr="00545374">
        <w:rPr>
          <w:rFonts w:ascii="Arial" w:eastAsia="Times New Roman" w:hAnsi="Arial" w:cs="Arial"/>
          <w:lang w:eastAsia="mk-MK"/>
        </w:rPr>
        <w:t xml:space="preserve">Table </w:t>
      </w:r>
      <w:r w:rsidR="00F25C07" w:rsidRPr="00545374">
        <w:rPr>
          <w:rFonts w:ascii="Arial" w:eastAsia="Times New Roman" w:hAnsi="Arial" w:cs="Arial"/>
          <w:lang w:eastAsia="mk-MK"/>
        </w:rPr>
        <w:t>title</w:t>
      </w:r>
      <w:r w:rsidR="00B81A95" w:rsidRPr="00545374">
        <w:rPr>
          <w:rFonts w:ascii="Arial" w:eastAsia="Times New Roman" w:hAnsi="Arial" w:cs="Arial"/>
          <w:b/>
          <w:lang w:eastAsia="mk-MK"/>
        </w:rPr>
        <w:t xml:space="preserve"> </w:t>
      </w:r>
      <w:r w:rsidRPr="00545374">
        <w:rPr>
          <w:rFonts w:ascii="Arial" w:eastAsia="Times New Roman" w:hAnsi="Arial" w:cs="Arial"/>
          <w:lang w:eastAsia="mk-MK"/>
        </w:rPr>
        <w:t>shall</w:t>
      </w:r>
      <w:r w:rsidR="00B81A95" w:rsidRPr="00545374">
        <w:rPr>
          <w:rFonts w:ascii="Arial" w:eastAsia="Times New Roman" w:hAnsi="Arial" w:cs="Arial"/>
          <w:lang w:eastAsia="mk-MK"/>
        </w:rPr>
        <w:t xml:space="preserve"> </w:t>
      </w:r>
      <w:r w:rsidRPr="00545374">
        <w:rPr>
          <w:rFonts w:ascii="Arial" w:eastAsia="Times New Roman" w:hAnsi="Arial" w:cs="Arial"/>
          <w:lang w:eastAsia="mk-MK"/>
        </w:rPr>
        <w:t xml:space="preserve">be </w:t>
      </w:r>
      <w:r w:rsidR="00B81A95" w:rsidRPr="00545374">
        <w:rPr>
          <w:rFonts w:ascii="Arial" w:eastAsia="Times New Roman" w:hAnsi="Arial" w:cs="Arial"/>
          <w:lang w:eastAsia="mk-MK"/>
        </w:rPr>
        <w:t>always above the table, font</w:t>
      </w:r>
      <w:r w:rsidR="00F25C07" w:rsidRPr="00545374">
        <w:rPr>
          <w:rFonts w:ascii="Arial" w:eastAsia="Times New Roman" w:hAnsi="Arial" w:cs="Arial"/>
          <w:lang w:eastAsia="mk-MK"/>
        </w:rPr>
        <w:t xml:space="preserve"> Ariel, letter</w:t>
      </w:r>
      <w:r w:rsidR="00B81A95" w:rsidRPr="00545374">
        <w:rPr>
          <w:rFonts w:ascii="Arial" w:eastAsia="Times New Roman" w:hAnsi="Arial" w:cs="Arial"/>
          <w:lang w:eastAsia="mk-MK"/>
        </w:rPr>
        <w:t xml:space="preserve"> size 11, without space between the table and the table</w:t>
      </w:r>
      <w:r w:rsidR="00F25C07" w:rsidRPr="00545374">
        <w:rPr>
          <w:rFonts w:ascii="Arial" w:eastAsia="Times New Roman" w:hAnsi="Arial" w:cs="Arial"/>
          <w:lang w:eastAsia="mk-MK"/>
        </w:rPr>
        <w:t xml:space="preserve"> title</w:t>
      </w:r>
      <w:r w:rsidR="00B81A95" w:rsidRPr="00545374">
        <w:rPr>
          <w:rFonts w:ascii="Arial" w:eastAsia="Times New Roman" w:hAnsi="Arial" w:cs="Arial"/>
          <w:lang w:eastAsia="mk-MK"/>
        </w:rPr>
        <w:t>.</w:t>
      </w:r>
      <w:r w:rsidR="00BA1A59" w:rsidRPr="00545374">
        <w:rPr>
          <w:rFonts w:ascii="Arial" w:eastAsia="Times New Roman" w:hAnsi="Arial" w:cs="Arial"/>
          <w:lang w:eastAsia="mk-MK"/>
        </w:rPr>
        <w:t xml:space="preserve"> If </w:t>
      </w:r>
      <w:r w:rsidR="00F93FEC" w:rsidRPr="00545374">
        <w:rPr>
          <w:rFonts w:ascii="Arial" w:eastAsia="Times New Roman" w:hAnsi="Arial" w:cs="Arial"/>
          <w:lang w:eastAsia="mk-MK"/>
        </w:rPr>
        <w:t>‘t</w:t>
      </w:r>
      <w:r w:rsidR="00BA1A59" w:rsidRPr="00545374">
        <w:rPr>
          <w:rFonts w:ascii="Arial" w:eastAsia="Times New Roman" w:hAnsi="Arial" w:cs="Arial"/>
          <w:lang w:eastAsia="mk-MK"/>
        </w:rPr>
        <w:t>able footnotes</w:t>
      </w:r>
      <w:r w:rsidR="00F93FEC" w:rsidRPr="00545374">
        <w:rPr>
          <w:rFonts w:ascii="Arial" w:eastAsia="Times New Roman" w:hAnsi="Arial" w:cs="Arial"/>
          <w:lang w:eastAsia="mk-MK"/>
        </w:rPr>
        <w:t>’</w:t>
      </w:r>
      <w:r w:rsidR="00BA1A59" w:rsidRPr="00545374">
        <w:rPr>
          <w:rFonts w:ascii="Arial" w:eastAsia="Times New Roman" w:hAnsi="Arial" w:cs="Arial"/>
          <w:lang w:eastAsia="mk-MK"/>
        </w:rPr>
        <w:t xml:space="preserve"> are included, use font size 9, without space.</w:t>
      </w:r>
      <w:r w:rsidR="00F25C07" w:rsidRPr="00545374">
        <w:rPr>
          <w:rFonts w:ascii="Arial" w:eastAsia="Times New Roman" w:hAnsi="Arial" w:cs="Arial"/>
          <w:lang w:eastAsia="mk-MK"/>
        </w:rPr>
        <w:t xml:space="preserve"> No additional table formatting (different </w:t>
      </w:r>
      <w:r w:rsidR="005F4B71" w:rsidRPr="00545374">
        <w:rPr>
          <w:rFonts w:ascii="Arial" w:eastAsia="Times New Roman" w:hAnsi="Arial" w:cs="Arial"/>
          <w:lang w:eastAsia="mk-MK"/>
        </w:rPr>
        <w:t>colors</w:t>
      </w:r>
      <w:r w:rsidR="00F25C07" w:rsidRPr="00545374">
        <w:rPr>
          <w:rFonts w:ascii="Arial" w:eastAsia="Times New Roman" w:hAnsi="Arial" w:cs="Arial"/>
          <w:lang w:eastAsia="mk-MK"/>
        </w:rPr>
        <w:t>, shades, bold/italic letters…) is required.</w:t>
      </w:r>
    </w:p>
    <w:p w14:paraId="2A21A753" w14:textId="0D2EDB5C" w:rsidR="005F4B71" w:rsidRPr="00545374" w:rsidRDefault="00F622FF"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T</w:t>
      </w:r>
      <w:r w:rsidR="005F4B71" w:rsidRPr="00545374">
        <w:rPr>
          <w:rFonts w:ascii="Arial" w:eastAsia="Times New Roman" w:hAnsi="Arial" w:cs="Arial"/>
          <w:lang w:eastAsia="mk-MK"/>
        </w:rPr>
        <w:t>ables are mentioned in the manuscript body mandatory. Example</w:t>
      </w:r>
      <w:r w:rsidRPr="00545374">
        <w:rPr>
          <w:rFonts w:ascii="Arial" w:eastAsia="Times New Roman" w:hAnsi="Arial" w:cs="Arial"/>
          <w:lang w:eastAsia="mk-MK"/>
        </w:rPr>
        <w:t>s</w:t>
      </w:r>
      <w:r w:rsidR="005F4B71" w:rsidRPr="00545374">
        <w:rPr>
          <w:rFonts w:ascii="Arial" w:eastAsia="Times New Roman" w:hAnsi="Arial" w:cs="Arial"/>
          <w:lang w:eastAsia="mk-MK"/>
        </w:rPr>
        <w:t xml:space="preserve"> of table citating in manuscript body:</w:t>
      </w:r>
    </w:p>
    <w:p w14:paraId="7BD15C08" w14:textId="4C54B600" w:rsidR="005F4B71" w:rsidRPr="00545374" w:rsidRDefault="005F4B71"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 xml:space="preserve">Example 1: In Table 1 are presented the results from…. </w:t>
      </w:r>
    </w:p>
    <w:p w14:paraId="0FACACB1" w14:textId="68D6E9FA" w:rsidR="008C213C" w:rsidRPr="00545374" w:rsidRDefault="008C213C" w:rsidP="008C213C">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lastRenderedPageBreak/>
        <w:t xml:space="preserve">Example 2: Table 1 shows the results from …. </w:t>
      </w:r>
    </w:p>
    <w:p w14:paraId="263865BA" w14:textId="471D59E9" w:rsidR="005F4B71" w:rsidRPr="00545374" w:rsidRDefault="005F4B71"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Example 2: The results from</w:t>
      </w:r>
      <w:proofErr w:type="gramStart"/>
      <w:r w:rsidRPr="00545374">
        <w:rPr>
          <w:rFonts w:ascii="Arial" w:eastAsia="Times New Roman" w:hAnsi="Arial" w:cs="Arial"/>
          <w:lang w:eastAsia="mk-MK"/>
        </w:rPr>
        <w:t>…..</w:t>
      </w:r>
      <w:proofErr w:type="gramEnd"/>
      <w:r w:rsidRPr="00545374">
        <w:rPr>
          <w:rFonts w:ascii="Arial" w:eastAsia="Times New Roman" w:hAnsi="Arial" w:cs="Arial"/>
          <w:lang w:eastAsia="mk-MK"/>
        </w:rPr>
        <w:t xml:space="preserve"> (Table 1). </w:t>
      </w:r>
    </w:p>
    <w:p w14:paraId="201FA761" w14:textId="77777777" w:rsidR="00B81A95" w:rsidRPr="00545374" w:rsidRDefault="00B81A95" w:rsidP="00F622FF">
      <w:pPr>
        <w:spacing w:after="0" w:line="240" w:lineRule="auto"/>
        <w:ind w:firstLine="720"/>
        <w:jc w:val="both"/>
        <w:rPr>
          <w:rFonts w:ascii="Arial" w:eastAsia="Times New Roman" w:hAnsi="Arial" w:cs="Arial"/>
          <w:lang w:eastAsia="mk-MK"/>
        </w:rPr>
      </w:pPr>
    </w:p>
    <w:p w14:paraId="46A118A3" w14:textId="1F861B98" w:rsidR="005F4B71" w:rsidRPr="00545374" w:rsidRDefault="006C5243" w:rsidP="00F622FF">
      <w:pPr>
        <w:spacing w:after="0" w:line="240" w:lineRule="auto"/>
        <w:jc w:val="both"/>
        <w:rPr>
          <w:rFonts w:ascii="Arial" w:eastAsia="Calibri" w:hAnsi="Arial" w:cs="Arial"/>
          <w:b/>
          <w:bCs/>
        </w:rPr>
      </w:pPr>
      <w:r w:rsidRPr="00545374">
        <w:rPr>
          <w:rFonts w:ascii="Arial" w:eastAsia="Calibri" w:hAnsi="Arial" w:cs="Arial"/>
          <w:b/>
          <w:bCs/>
        </w:rPr>
        <w:t>Table example</w:t>
      </w:r>
    </w:p>
    <w:p w14:paraId="52D471D8" w14:textId="77777777" w:rsidR="005F4B71" w:rsidRPr="00545374" w:rsidRDefault="005F4B71" w:rsidP="00F622FF">
      <w:pPr>
        <w:spacing w:after="0" w:line="240" w:lineRule="auto"/>
        <w:jc w:val="both"/>
        <w:rPr>
          <w:rFonts w:ascii="Arial" w:eastAsia="Calibri" w:hAnsi="Arial" w:cs="Arial"/>
        </w:rPr>
      </w:pPr>
    </w:p>
    <w:p w14:paraId="7964EC35" w14:textId="69A0531B" w:rsidR="00B81A95" w:rsidRPr="00545374" w:rsidRDefault="00B81A95" w:rsidP="00F622FF">
      <w:pPr>
        <w:spacing w:after="0" w:line="240" w:lineRule="auto"/>
        <w:jc w:val="both"/>
        <w:rPr>
          <w:rFonts w:ascii="Arial" w:eastAsia="Calibri" w:hAnsi="Arial" w:cs="Arial"/>
        </w:rPr>
      </w:pPr>
      <w:r w:rsidRPr="00545374">
        <w:rPr>
          <w:rFonts w:ascii="Arial" w:eastAsia="Calibri" w:hAnsi="Arial" w:cs="Arial"/>
        </w:rPr>
        <w:t>Table 1. Initial cultivation of meristem buds and cotyledons from ornamental red cabbage (</w:t>
      </w:r>
      <w:r w:rsidRPr="00545374">
        <w:rPr>
          <w:rFonts w:ascii="Arial" w:eastAsia="Calibri" w:hAnsi="Arial" w:cs="Arial"/>
          <w:i/>
        </w:rPr>
        <w:t>Brassica oleracea</w:t>
      </w:r>
      <w:r w:rsidRPr="00545374">
        <w:rPr>
          <w:rFonts w:ascii="Arial" w:eastAsia="Calibri" w:hAnsi="Arial" w:cs="Arial"/>
        </w:rPr>
        <w:t xml:space="preserve"> cv. Kyoto red given) on MS medium supplemented with different combination and concentrations of growth regulators. </w:t>
      </w:r>
    </w:p>
    <w:tbl>
      <w:tblPr>
        <w:tblStyle w:val="TableGrid"/>
        <w:tblW w:w="0" w:type="auto"/>
        <w:tblLook w:val="04A0" w:firstRow="1" w:lastRow="0" w:firstColumn="1" w:lastColumn="0" w:noHBand="0" w:noVBand="1"/>
      </w:tblPr>
      <w:tblGrid>
        <w:gridCol w:w="1195"/>
        <w:gridCol w:w="1199"/>
        <w:gridCol w:w="1411"/>
        <w:gridCol w:w="1261"/>
        <w:gridCol w:w="1273"/>
        <w:gridCol w:w="1411"/>
        <w:gridCol w:w="1267"/>
      </w:tblGrid>
      <w:tr w:rsidR="00545374" w:rsidRPr="00545374" w14:paraId="5AD2F16E" w14:textId="77777777" w:rsidTr="00F25C07">
        <w:trPr>
          <w:cantSplit/>
          <w:trHeight w:val="983"/>
        </w:trPr>
        <w:tc>
          <w:tcPr>
            <w:tcW w:w="1016" w:type="dxa"/>
          </w:tcPr>
          <w:p w14:paraId="2FC6A165" w14:textId="77777777" w:rsidR="00B81A95" w:rsidRPr="00545374" w:rsidRDefault="00B81A95" w:rsidP="00F622FF">
            <w:pPr>
              <w:jc w:val="center"/>
              <w:rPr>
                <w:rFonts w:eastAsia="Calibri"/>
                <w:sz w:val="22"/>
                <w:szCs w:val="22"/>
              </w:rPr>
            </w:pPr>
            <w:r w:rsidRPr="00545374">
              <w:rPr>
                <w:rFonts w:eastAsia="Calibri"/>
                <w:sz w:val="22"/>
                <w:szCs w:val="22"/>
              </w:rPr>
              <w:t>Medium + growth regulators</w:t>
            </w:r>
          </w:p>
        </w:tc>
        <w:tc>
          <w:tcPr>
            <w:tcW w:w="1214" w:type="dxa"/>
          </w:tcPr>
          <w:p w14:paraId="722A6825" w14:textId="77777777" w:rsidR="00B81A95" w:rsidRPr="00545374" w:rsidRDefault="00B81A95" w:rsidP="00F622FF">
            <w:pPr>
              <w:jc w:val="center"/>
              <w:rPr>
                <w:rFonts w:eastAsia="Calibri"/>
                <w:sz w:val="22"/>
                <w:szCs w:val="22"/>
              </w:rPr>
            </w:pPr>
            <w:r w:rsidRPr="00545374">
              <w:rPr>
                <w:rFonts w:eastAsia="Calibri"/>
                <w:sz w:val="22"/>
                <w:szCs w:val="22"/>
              </w:rPr>
              <w:t>Number of meristem buds</w:t>
            </w:r>
          </w:p>
        </w:tc>
        <w:tc>
          <w:tcPr>
            <w:tcW w:w="1533" w:type="dxa"/>
          </w:tcPr>
          <w:p w14:paraId="5FEA4615" w14:textId="77777777" w:rsidR="00B81A95" w:rsidRPr="00545374" w:rsidRDefault="00B81A95" w:rsidP="00F622FF">
            <w:pPr>
              <w:jc w:val="center"/>
              <w:rPr>
                <w:rFonts w:eastAsia="Calibri"/>
                <w:sz w:val="22"/>
                <w:szCs w:val="22"/>
              </w:rPr>
            </w:pPr>
            <w:r w:rsidRPr="00545374">
              <w:rPr>
                <w:rFonts w:eastAsia="Calibri"/>
                <w:sz w:val="22"/>
                <w:szCs w:val="22"/>
              </w:rPr>
              <w:t>Width (mm)</w:t>
            </w:r>
          </w:p>
        </w:tc>
        <w:tc>
          <w:tcPr>
            <w:tcW w:w="1340" w:type="dxa"/>
          </w:tcPr>
          <w:p w14:paraId="398F6A2C" w14:textId="77777777" w:rsidR="00B81A95" w:rsidRPr="00545374" w:rsidRDefault="00B81A95" w:rsidP="00F622FF">
            <w:pPr>
              <w:jc w:val="center"/>
              <w:rPr>
                <w:rFonts w:eastAsia="Calibri"/>
                <w:sz w:val="22"/>
                <w:szCs w:val="22"/>
              </w:rPr>
            </w:pPr>
            <w:r w:rsidRPr="00545374">
              <w:rPr>
                <w:rFonts w:eastAsia="Calibri"/>
                <w:sz w:val="22"/>
                <w:szCs w:val="22"/>
              </w:rPr>
              <w:t>Height (mm)</w:t>
            </w:r>
          </w:p>
        </w:tc>
        <w:tc>
          <w:tcPr>
            <w:tcW w:w="1274" w:type="dxa"/>
          </w:tcPr>
          <w:p w14:paraId="4DE8EBF5" w14:textId="40A4DE33" w:rsidR="00B81A95" w:rsidRPr="00545374" w:rsidRDefault="00B81A95" w:rsidP="00F622FF">
            <w:pPr>
              <w:jc w:val="center"/>
              <w:rPr>
                <w:rFonts w:eastAsia="Calibri"/>
                <w:sz w:val="22"/>
                <w:szCs w:val="22"/>
              </w:rPr>
            </w:pPr>
            <w:r w:rsidRPr="00545374">
              <w:rPr>
                <w:rFonts w:eastAsia="Calibri"/>
                <w:sz w:val="22"/>
                <w:szCs w:val="22"/>
              </w:rPr>
              <w:t>Number of cotyledons</w:t>
            </w:r>
          </w:p>
        </w:tc>
        <w:tc>
          <w:tcPr>
            <w:tcW w:w="1533" w:type="dxa"/>
          </w:tcPr>
          <w:p w14:paraId="7BB0E4E6" w14:textId="77777777" w:rsidR="00B81A95" w:rsidRPr="00545374" w:rsidRDefault="00B81A95" w:rsidP="00F622FF">
            <w:pPr>
              <w:jc w:val="center"/>
              <w:rPr>
                <w:rFonts w:eastAsia="Calibri"/>
                <w:sz w:val="22"/>
                <w:szCs w:val="22"/>
              </w:rPr>
            </w:pPr>
            <w:r w:rsidRPr="00545374">
              <w:rPr>
                <w:rFonts w:eastAsia="Calibri"/>
                <w:sz w:val="22"/>
                <w:szCs w:val="22"/>
              </w:rPr>
              <w:t>Width (mm)</w:t>
            </w:r>
          </w:p>
        </w:tc>
        <w:tc>
          <w:tcPr>
            <w:tcW w:w="1340" w:type="dxa"/>
          </w:tcPr>
          <w:p w14:paraId="4C4A5606" w14:textId="77777777" w:rsidR="00B81A95" w:rsidRPr="00545374" w:rsidRDefault="00B81A95" w:rsidP="00F622FF">
            <w:pPr>
              <w:jc w:val="center"/>
              <w:rPr>
                <w:rFonts w:eastAsia="Calibri"/>
                <w:sz w:val="22"/>
                <w:szCs w:val="22"/>
              </w:rPr>
            </w:pPr>
            <w:r w:rsidRPr="00545374">
              <w:rPr>
                <w:rFonts w:eastAsia="Calibri"/>
                <w:sz w:val="22"/>
                <w:szCs w:val="22"/>
              </w:rPr>
              <w:t>Length (mm)</w:t>
            </w:r>
          </w:p>
        </w:tc>
      </w:tr>
      <w:tr w:rsidR="00545374" w:rsidRPr="00545374" w14:paraId="00D6EF8A" w14:textId="77777777" w:rsidTr="00F25C07">
        <w:trPr>
          <w:trHeight w:val="64"/>
        </w:trPr>
        <w:tc>
          <w:tcPr>
            <w:tcW w:w="1016" w:type="dxa"/>
          </w:tcPr>
          <w:p w14:paraId="6984ED36" w14:textId="77777777" w:rsidR="00B81A95" w:rsidRPr="00545374" w:rsidRDefault="00B81A95" w:rsidP="00F622FF">
            <w:pPr>
              <w:jc w:val="left"/>
              <w:rPr>
                <w:rFonts w:eastAsia="Calibri"/>
                <w:sz w:val="22"/>
                <w:szCs w:val="22"/>
              </w:rPr>
            </w:pPr>
            <w:r w:rsidRPr="00545374">
              <w:rPr>
                <w:rFonts w:eastAsia="Calibri"/>
                <w:sz w:val="22"/>
                <w:szCs w:val="22"/>
              </w:rPr>
              <w:t>А</w:t>
            </w:r>
          </w:p>
        </w:tc>
        <w:tc>
          <w:tcPr>
            <w:tcW w:w="1214" w:type="dxa"/>
          </w:tcPr>
          <w:p w14:paraId="2B8D322B" w14:textId="77777777" w:rsidR="00B81A95" w:rsidRPr="00545374" w:rsidRDefault="00B81A95" w:rsidP="00F622FF">
            <w:pPr>
              <w:jc w:val="center"/>
              <w:rPr>
                <w:rFonts w:eastAsia="Calibri"/>
                <w:sz w:val="22"/>
                <w:szCs w:val="22"/>
              </w:rPr>
            </w:pPr>
            <w:r w:rsidRPr="00545374">
              <w:rPr>
                <w:rFonts w:eastAsia="Calibri"/>
                <w:sz w:val="22"/>
                <w:szCs w:val="22"/>
              </w:rPr>
              <w:t>40.0</w:t>
            </w:r>
          </w:p>
        </w:tc>
        <w:tc>
          <w:tcPr>
            <w:tcW w:w="1533" w:type="dxa"/>
          </w:tcPr>
          <w:p w14:paraId="62CA77A2" w14:textId="77777777" w:rsidR="00B81A95" w:rsidRPr="00545374" w:rsidRDefault="00B81A95" w:rsidP="00F622FF">
            <w:pPr>
              <w:jc w:val="center"/>
              <w:rPr>
                <w:rFonts w:eastAsia="Calibri"/>
                <w:sz w:val="22"/>
                <w:szCs w:val="22"/>
              </w:rPr>
            </w:pPr>
            <w:r w:rsidRPr="00545374">
              <w:rPr>
                <w:rFonts w:eastAsia="Calibri"/>
                <w:sz w:val="22"/>
                <w:szCs w:val="22"/>
              </w:rPr>
              <w:t>3.5a</w:t>
            </w:r>
          </w:p>
        </w:tc>
        <w:tc>
          <w:tcPr>
            <w:tcW w:w="1340" w:type="dxa"/>
          </w:tcPr>
          <w:p w14:paraId="0C5C5DCB" w14:textId="77777777" w:rsidR="00B81A95" w:rsidRPr="00545374" w:rsidRDefault="00B81A95" w:rsidP="00F622FF">
            <w:pPr>
              <w:jc w:val="center"/>
              <w:rPr>
                <w:rFonts w:eastAsia="Calibri"/>
                <w:sz w:val="22"/>
                <w:szCs w:val="22"/>
              </w:rPr>
            </w:pPr>
            <w:r w:rsidRPr="00545374">
              <w:rPr>
                <w:rFonts w:eastAsia="Calibri"/>
                <w:sz w:val="22"/>
                <w:szCs w:val="22"/>
              </w:rPr>
              <w:t>8.8a</w:t>
            </w:r>
          </w:p>
        </w:tc>
        <w:tc>
          <w:tcPr>
            <w:tcW w:w="1274" w:type="dxa"/>
          </w:tcPr>
          <w:p w14:paraId="4E86E35A" w14:textId="77777777" w:rsidR="00B81A95" w:rsidRPr="00545374" w:rsidRDefault="00B81A95" w:rsidP="00F622FF">
            <w:pPr>
              <w:jc w:val="center"/>
              <w:rPr>
                <w:rFonts w:eastAsia="Calibri"/>
                <w:sz w:val="22"/>
                <w:szCs w:val="22"/>
              </w:rPr>
            </w:pPr>
            <w:r w:rsidRPr="00545374">
              <w:rPr>
                <w:rFonts w:eastAsia="Calibri"/>
                <w:sz w:val="22"/>
                <w:szCs w:val="22"/>
              </w:rPr>
              <w:t>48.0</w:t>
            </w:r>
          </w:p>
        </w:tc>
        <w:tc>
          <w:tcPr>
            <w:tcW w:w="1533" w:type="dxa"/>
          </w:tcPr>
          <w:p w14:paraId="27CCCCC9" w14:textId="77777777" w:rsidR="00B81A95" w:rsidRPr="00545374" w:rsidRDefault="00B81A95" w:rsidP="00F622FF">
            <w:pPr>
              <w:jc w:val="center"/>
              <w:rPr>
                <w:rFonts w:eastAsia="Calibri"/>
                <w:sz w:val="22"/>
                <w:szCs w:val="22"/>
              </w:rPr>
            </w:pPr>
            <w:r w:rsidRPr="00545374">
              <w:rPr>
                <w:rFonts w:eastAsia="Calibri"/>
                <w:sz w:val="22"/>
                <w:szCs w:val="22"/>
              </w:rPr>
              <w:t>1.2b</w:t>
            </w:r>
          </w:p>
        </w:tc>
        <w:tc>
          <w:tcPr>
            <w:tcW w:w="1340" w:type="dxa"/>
          </w:tcPr>
          <w:p w14:paraId="76D913BB" w14:textId="77777777" w:rsidR="00B81A95" w:rsidRPr="00545374" w:rsidRDefault="00B81A95" w:rsidP="00F622FF">
            <w:pPr>
              <w:jc w:val="center"/>
              <w:rPr>
                <w:rFonts w:eastAsia="Calibri"/>
                <w:sz w:val="22"/>
                <w:szCs w:val="22"/>
              </w:rPr>
            </w:pPr>
            <w:r w:rsidRPr="00545374">
              <w:rPr>
                <w:rFonts w:eastAsia="Calibri"/>
                <w:sz w:val="22"/>
                <w:szCs w:val="22"/>
              </w:rPr>
              <w:t>2.5a</w:t>
            </w:r>
          </w:p>
        </w:tc>
      </w:tr>
      <w:tr w:rsidR="00545374" w:rsidRPr="00545374" w14:paraId="1740D294" w14:textId="77777777" w:rsidTr="00F25C07">
        <w:trPr>
          <w:trHeight w:val="65"/>
        </w:trPr>
        <w:tc>
          <w:tcPr>
            <w:tcW w:w="1016" w:type="dxa"/>
          </w:tcPr>
          <w:p w14:paraId="50B02553" w14:textId="77777777" w:rsidR="00B81A95" w:rsidRPr="00545374" w:rsidRDefault="00B81A95" w:rsidP="00F622FF">
            <w:pPr>
              <w:jc w:val="left"/>
              <w:rPr>
                <w:rFonts w:eastAsia="Calibri"/>
                <w:sz w:val="22"/>
                <w:szCs w:val="22"/>
              </w:rPr>
            </w:pPr>
            <w:r w:rsidRPr="00545374">
              <w:rPr>
                <w:rFonts w:eastAsia="Calibri"/>
                <w:sz w:val="22"/>
                <w:szCs w:val="22"/>
              </w:rPr>
              <w:t>B</w:t>
            </w:r>
          </w:p>
        </w:tc>
        <w:tc>
          <w:tcPr>
            <w:tcW w:w="1214" w:type="dxa"/>
          </w:tcPr>
          <w:p w14:paraId="1094B0BB" w14:textId="77777777" w:rsidR="00B81A95" w:rsidRPr="00545374" w:rsidRDefault="00B81A95" w:rsidP="00F622FF">
            <w:pPr>
              <w:jc w:val="center"/>
              <w:rPr>
                <w:rFonts w:eastAsia="Calibri"/>
                <w:sz w:val="22"/>
                <w:szCs w:val="22"/>
              </w:rPr>
            </w:pPr>
            <w:r w:rsidRPr="00545374">
              <w:rPr>
                <w:rFonts w:eastAsia="Calibri"/>
                <w:sz w:val="22"/>
                <w:szCs w:val="22"/>
              </w:rPr>
              <w:t>40.0</w:t>
            </w:r>
          </w:p>
        </w:tc>
        <w:tc>
          <w:tcPr>
            <w:tcW w:w="1533" w:type="dxa"/>
          </w:tcPr>
          <w:p w14:paraId="334CB121" w14:textId="77777777" w:rsidR="00B81A95" w:rsidRPr="00545374" w:rsidRDefault="00B81A95" w:rsidP="00F622FF">
            <w:pPr>
              <w:jc w:val="center"/>
              <w:rPr>
                <w:rFonts w:eastAsia="Calibri"/>
                <w:sz w:val="22"/>
                <w:szCs w:val="22"/>
              </w:rPr>
            </w:pPr>
            <w:r w:rsidRPr="00545374">
              <w:rPr>
                <w:rFonts w:eastAsia="Calibri"/>
                <w:sz w:val="22"/>
                <w:szCs w:val="22"/>
              </w:rPr>
              <w:t>4.7b</w:t>
            </w:r>
          </w:p>
        </w:tc>
        <w:tc>
          <w:tcPr>
            <w:tcW w:w="1340" w:type="dxa"/>
          </w:tcPr>
          <w:p w14:paraId="20340580" w14:textId="77777777" w:rsidR="00B81A95" w:rsidRPr="00545374" w:rsidRDefault="00B81A95" w:rsidP="00F622FF">
            <w:pPr>
              <w:jc w:val="center"/>
              <w:rPr>
                <w:rFonts w:eastAsia="Calibri"/>
                <w:sz w:val="22"/>
                <w:szCs w:val="22"/>
              </w:rPr>
            </w:pPr>
            <w:r w:rsidRPr="00545374">
              <w:rPr>
                <w:rFonts w:eastAsia="Calibri"/>
                <w:sz w:val="22"/>
                <w:szCs w:val="22"/>
              </w:rPr>
              <w:t>9.2a</w:t>
            </w:r>
          </w:p>
        </w:tc>
        <w:tc>
          <w:tcPr>
            <w:tcW w:w="1274" w:type="dxa"/>
          </w:tcPr>
          <w:p w14:paraId="06C3B00F" w14:textId="77777777" w:rsidR="00B81A95" w:rsidRPr="00545374" w:rsidRDefault="00B81A95" w:rsidP="00F622FF">
            <w:pPr>
              <w:jc w:val="center"/>
              <w:rPr>
                <w:rFonts w:eastAsia="Calibri"/>
                <w:sz w:val="22"/>
                <w:szCs w:val="22"/>
              </w:rPr>
            </w:pPr>
            <w:r w:rsidRPr="00545374">
              <w:rPr>
                <w:rFonts w:eastAsia="Calibri"/>
                <w:sz w:val="22"/>
                <w:szCs w:val="22"/>
              </w:rPr>
              <w:t>55.0</w:t>
            </w:r>
          </w:p>
        </w:tc>
        <w:tc>
          <w:tcPr>
            <w:tcW w:w="1533" w:type="dxa"/>
          </w:tcPr>
          <w:p w14:paraId="1C45D78A" w14:textId="77777777" w:rsidR="00B81A95" w:rsidRPr="00545374" w:rsidRDefault="00B81A95" w:rsidP="00F622FF">
            <w:pPr>
              <w:jc w:val="center"/>
              <w:rPr>
                <w:rFonts w:eastAsia="Calibri"/>
                <w:sz w:val="22"/>
                <w:szCs w:val="22"/>
              </w:rPr>
            </w:pPr>
            <w:r w:rsidRPr="00545374">
              <w:rPr>
                <w:rFonts w:eastAsia="Calibri"/>
                <w:sz w:val="22"/>
                <w:szCs w:val="22"/>
              </w:rPr>
              <w:t>1.9b</w:t>
            </w:r>
          </w:p>
        </w:tc>
        <w:tc>
          <w:tcPr>
            <w:tcW w:w="1340" w:type="dxa"/>
          </w:tcPr>
          <w:p w14:paraId="3E6A836D" w14:textId="77777777" w:rsidR="00B81A95" w:rsidRPr="00545374" w:rsidRDefault="00B81A95" w:rsidP="00F622FF">
            <w:pPr>
              <w:jc w:val="center"/>
              <w:rPr>
                <w:rFonts w:eastAsia="Calibri"/>
                <w:sz w:val="22"/>
                <w:szCs w:val="22"/>
              </w:rPr>
            </w:pPr>
            <w:r w:rsidRPr="00545374">
              <w:rPr>
                <w:rFonts w:eastAsia="Calibri"/>
                <w:sz w:val="22"/>
                <w:szCs w:val="22"/>
              </w:rPr>
              <w:t>2.1ab</w:t>
            </w:r>
          </w:p>
        </w:tc>
      </w:tr>
      <w:tr w:rsidR="00545374" w:rsidRPr="00545374" w14:paraId="3A312AD9" w14:textId="77777777" w:rsidTr="00F25C07">
        <w:trPr>
          <w:trHeight w:val="65"/>
        </w:trPr>
        <w:tc>
          <w:tcPr>
            <w:tcW w:w="1016" w:type="dxa"/>
          </w:tcPr>
          <w:p w14:paraId="2CDB3369" w14:textId="77777777" w:rsidR="00B81A95" w:rsidRPr="00545374" w:rsidRDefault="00B81A95" w:rsidP="00F622FF">
            <w:pPr>
              <w:jc w:val="left"/>
              <w:rPr>
                <w:rFonts w:eastAsia="Calibri"/>
                <w:sz w:val="22"/>
                <w:szCs w:val="22"/>
              </w:rPr>
            </w:pPr>
            <w:r w:rsidRPr="00545374">
              <w:rPr>
                <w:rFonts w:eastAsia="Calibri"/>
                <w:sz w:val="22"/>
                <w:szCs w:val="22"/>
              </w:rPr>
              <w:t>C</w:t>
            </w:r>
          </w:p>
        </w:tc>
        <w:tc>
          <w:tcPr>
            <w:tcW w:w="1214" w:type="dxa"/>
          </w:tcPr>
          <w:p w14:paraId="70500D19" w14:textId="77777777" w:rsidR="00B81A95" w:rsidRPr="00545374" w:rsidRDefault="00B81A95" w:rsidP="00F622FF">
            <w:pPr>
              <w:jc w:val="center"/>
              <w:rPr>
                <w:rFonts w:eastAsia="Calibri"/>
                <w:sz w:val="22"/>
                <w:szCs w:val="22"/>
              </w:rPr>
            </w:pPr>
            <w:r w:rsidRPr="00545374">
              <w:rPr>
                <w:rFonts w:eastAsia="Calibri"/>
                <w:sz w:val="22"/>
                <w:szCs w:val="22"/>
              </w:rPr>
              <w:t>31.0</w:t>
            </w:r>
          </w:p>
        </w:tc>
        <w:tc>
          <w:tcPr>
            <w:tcW w:w="1533" w:type="dxa"/>
          </w:tcPr>
          <w:p w14:paraId="4A135CA3" w14:textId="77777777" w:rsidR="00B81A95" w:rsidRPr="00545374" w:rsidRDefault="00B81A95" w:rsidP="00F622FF">
            <w:pPr>
              <w:jc w:val="center"/>
              <w:rPr>
                <w:rFonts w:eastAsia="Calibri"/>
                <w:sz w:val="22"/>
                <w:szCs w:val="22"/>
              </w:rPr>
            </w:pPr>
            <w:r w:rsidRPr="00545374">
              <w:rPr>
                <w:rFonts w:eastAsia="Calibri"/>
                <w:sz w:val="22"/>
                <w:szCs w:val="22"/>
              </w:rPr>
              <w:t>1.15c</w:t>
            </w:r>
          </w:p>
        </w:tc>
        <w:tc>
          <w:tcPr>
            <w:tcW w:w="1340" w:type="dxa"/>
          </w:tcPr>
          <w:p w14:paraId="63D5AA10" w14:textId="77777777" w:rsidR="00B81A95" w:rsidRPr="00545374" w:rsidRDefault="00B81A95" w:rsidP="00F622FF">
            <w:pPr>
              <w:jc w:val="center"/>
              <w:rPr>
                <w:rFonts w:eastAsia="Calibri"/>
                <w:sz w:val="22"/>
                <w:szCs w:val="22"/>
              </w:rPr>
            </w:pPr>
            <w:r w:rsidRPr="00545374">
              <w:rPr>
                <w:rFonts w:eastAsia="Calibri"/>
                <w:sz w:val="22"/>
                <w:szCs w:val="22"/>
              </w:rPr>
              <w:t>3.8b</w:t>
            </w:r>
          </w:p>
        </w:tc>
        <w:tc>
          <w:tcPr>
            <w:tcW w:w="1274" w:type="dxa"/>
          </w:tcPr>
          <w:p w14:paraId="16EA0148" w14:textId="77777777" w:rsidR="00B81A95" w:rsidRPr="00545374" w:rsidRDefault="00B81A95" w:rsidP="00F622FF">
            <w:pPr>
              <w:jc w:val="center"/>
              <w:rPr>
                <w:rFonts w:eastAsia="Calibri"/>
                <w:sz w:val="22"/>
                <w:szCs w:val="22"/>
              </w:rPr>
            </w:pPr>
            <w:r w:rsidRPr="00545374">
              <w:rPr>
                <w:rFonts w:eastAsia="Calibri"/>
                <w:sz w:val="22"/>
                <w:szCs w:val="22"/>
              </w:rPr>
              <w:t>47.0</w:t>
            </w:r>
          </w:p>
        </w:tc>
        <w:tc>
          <w:tcPr>
            <w:tcW w:w="1533" w:type="dxa"/>
          </w:tcPr>
          <w:p w14:paraId="2A3FD5FD" w14:textId="77777777" w:rsidR="00B81A95" w:rsidRPr="00545374" w:rsidRDefault="00B81A95" w:rsidP="00F622FF">
            <w:pPr>
              <w:jc w:val="center"/>
              <w:rPr>
                <w:rFonts w:eastAsia="Calibri"/>
                <w:sz w:val="22"/>
                <w:szCs w:val="22"/>
              </w:rPr>
            </w:pPr>
            <w:r w:rsidRPr="00545374">
              <w:rPr>
                <w:rFonts w:eastAsia="Calibri"/>
                <w:sz w:val="22"/>
                <w:szCs w:val="22"/>
              </w:rPr>
              <w:t>3.2a</w:t>
            </w:r>
          </w:p>
        </w:tc>
        <w:tc>
          <w:tcPr>
            <w:tcW w:w="1340" w:type="dxa"/>
          </w:tcPr>
          <w:p w14:paraId="6E01128A" w14:textId="77777777" w:rsidR="00B81A95" w:rsidRPr="00545374" w:rsidRDefault="00B81A95" w:rsidP="00F622FF">
            <w:pPr>
              <w:jc w:val="center"/>
              <w:rPr>
                <w:rFonts w:eastAsia="Calibri"/>
                <w:sz w:val="22"/>
                <w:szCs w:val="22"/>
              </w:rPr>
            </w:pPr>
            <w:r w:rsidRPr="00545374">
              <w:rPr>
                <w:rFonts w:eastAsia="Calibri"/>
                <w:sz w:val="22"/>
                <w:szCs w:val="22"/>
              </w:rPr>
              <w:t>1.4b</w:t>
            </w:r>
          </w:p>
        </w:tc>
      </w:tr>
      <w:tr w:rsidR="00545374" w:rsidRPr="00545374" w14:paraId="57645A14" w14:textId="77777777" w:rsidTr="00F25C07">
        <w:trPr>
          <w:trHeight w:val="46"/>
        </w:trPr>
        <w:tc>
          <w:tcPr>
            <w:tcW w:w="1016" w:type="dxa"/>
          </w:tcPr>
          <w:p w14:paraId="0B45A445" w14:textId="77777777" w:rsidR="00B81A95" w:rsidRPr="00545374" w:rsidRDefault="00B81A95" w:rsidP="00F622FF">
            <w:pPr>
              <w:jc w:val="left"/>
              <w:rPr>
                <w:rFonts w:eastAsia="Calibri"/>
                <w:sz w:val="22"/>
                <w:szCs w:val="22"/>
              </w:rPr>
            </w:pPr>
            <w:r w:rsidRPr="00545374">
              <w:rPr>
                <w:rFonts w:eastAsia="Calibri"/>
                <w:sz w:val="22"/>
                <w:szCs w:val="22"/>
              </w:rPr>
              <w:t>D</w:t>
            </w:r>
          </w:p>
        </w:tc>
        <w:tc>
          <w:tcPr>
            <w:tcW w:w="1214" w:type="dxa"/>
          </w:tcPr>
          <w:p w14:paraId="09BBB1F4" w14:textId="77777777" w:rsidR="00B81A95" w:rsidRPr="00545374" w:rsidRDefault="00B81A95" w:rsidP="00F622FF">
            <w:pPr>
              <w:jc w:val="center"/>
              <w:rPr>
                <w:rFonts w:eastAsia="Calibri"/>
                <w:sz w:val="22"/>
                <w:szCs w:val="22"/>
              </w:rPr>
            </w:pPr>
            <w:r w:rsidRPr="00545374">
              <w:rPr>
                <w:rFonts w:eastAsia="Calibri"/>
                <w:sz w:val="22"/>
                <w:szCs w:val="22"/>
              </w:rPr>
              <w:t>50.0</w:t>
            </w:r>
          </w:p>
        </w:tc>
        <w:tc>
          <w:tcPr>
            <w:tcW w:w="1533" w:type="dxa"/>
          </w:tcPr>
          <w:p w14:paraId="00A68AAD" w14:textId="77777777" w:rsidR="00B81A95" w:rsidRPr="00545374" w:rsidRDefault="00B81A95" w:rsidP="00F622FF">
            <w:pPr>
              <w:jc w:val="center"/>
              <w:rPr>
                <w:rFonts w:eastAsia="Calibri"/>
                <w:sz w:val="22"/>
                <w:szCs w:val="22"/>
              </w:rPr>
            </w:pPr>
            <w:r w:rsidRPr="00545374">
              <w:rPr>
                <w:rFonts w:eastAsia="Calibri"/>
                <w:sz w:val="22"/>
                <w:szCs w:val="22"/>
              </w:rPr>
              <w:t>2.8a</w:t>
            </w:r>
          </w:p>
        </w:tc>
        <w:tc>
          <w:tcPr>
            <w:tcW w:w="1340" w:type="dxa"/>
          </w:tcPr>
          <w:p w14:paraId="1022C8B2" w14:textId="77777777" w:rsidR="00B81A95" w:rsidRPr="00545374" w:rsidRDefault="00B81A95" w:rsidP="00F622FF">
            <w:pPr>
              <w:jc w:val="center"/>
              <w:rPr>
                <w:rFonts w:eastAsia="Calibri"/>
                <w:sz w:val="22"/>
                <w:szCs w:val="22"/>
              </w:rPr>
            </w:pPr>
            <w:r w:rsidRPr="00545374">
              <w:rPr>
                <w:rFonts w:eastAsia="Calibri"/>
                <w:sz w:val="22"/>
                <w:szCs w:val="22"/>
              </w:rPr>
              <w:t>9.5a</w:t>
            </w:r>
          </w:p>
        </w:tc>
        <w:tc>
          <w:tcPr>
            <w:tcW w:w="1274" w:type="dxa"/>
          </w:tcPr>
          <w:p w14:paraId="217A10D6" w14:textId="77777777" w:rsidR="00B81A95" w:rsidRPr="00545374" w:rsidRDefault="00B81A95" w:rsidP="00F622FF">
            <w:pPr>
              <w:jc w:val="center"/>
              <w:rPr>
                <w:rFonts w:eastAsia="Calibri"/>
                <w:sz w:val="22"/>
                <w:szCs w:val="22"/>
              </w:rPr>
            </w:pPr>
            <w:r w:rsidRPr="00545374">
              <w:rPr>
                <w:rFonts w:eastAsia="Calibri"/>
                <w:sz w:val="22"/>
                <w:szCs w:val="22"/>
              </w:rPr>
              <w:t>50.0</w:t>
            </w:r>
          </w:p>
        </w:tc>
        <w:tc>
          <w:tcPr>
            <w:tcW w:w="1533" w:type="dxa"/>
          </w:tcPr>
          <w:p w14:paraId="62E49B3F" w14:textId="77777777" w:rsidR="00B81A95" w:rsidRPr="00545374" w:rsidRDefault="00B81A95" w:rsidP="00F622FF">
            <w:pPr>
              <w:jc w:val="center"/>
              <w:rPr>
                <w:rFonts w:eastAsia="Calibri"/>
                <w:sz w:val="22"/>
                <w:szCs w:val="22"/>
              </w:rPr>
            </w:pPr>
            <w:r w:rsidRPr="00545374">
              <w:rPr>
                <w:rFonts w:eastAsia="Calibri"/>
                <w:sz w:val="22"/>
                <w:szCs w:val="22"/>
              </w:rPr>
              <w:t>1.0c</w:t>
            </w:r>
          </w:p>
        </w:tc>
        <w:tc>
          <w:tcPr>
            <w:tcW w:w="1340" w:type="dxa"/>
          </w:tcPr>
          <w:p w14:paraId="7724BC9A" w14:textId="77777777" w:rsidR="00B81A95" w:rsidRPr="00545374" w:rsidRDefault="00B81A95" w:rsidP="00F622FF">
            <w:pPr>
              <w:jc w:val="center"/>
              <w:rPr>
                <w:rFonts w:eastAsia="Calibri"/>
                <w:sz w:val="22"/>
                <w:szCs w:val="22"/>
              </w:rPr>
            </w:pPr>
            <w:r w:rsidRPr="00545374">
              <w:rPr>
                <w:rFonts w:eastAsia="Calibri"/>
                <w:sz w:val="22"/>
                <w:szCs w:val="22"/>
              </w:rPr>
              <w:t>2.4a</w:t>
            </w:r>
          </w:p>
        </w:tc>
      </w:tr>
    </w:tbl>
    <w:p w14:paraId="3FE08E1A" w14:textId="77777777" w:rsidR="00B81A95" w:rsidRPr="00545374" w:rsidRDefault="00B81A95" w:rsidP="00F622FF">
      <w:pPr>
        <w:spacing w:after="0" w:line="240" w:lineRule="auto"/>
        <w:jc w:val="both"/>
        <w:rPr>
          <w:rFonts w:ascii="Arial" w:eastAsia="Calibri" w:hAnsi="Arial" w:cs="Arial"/>
          <w:sz w:val="18"/>
          <w:szCs w:val="18"/>
        </w:rPr>
      </w:pPr>
      <w:r w:rsidRPr="00545374">
        <w:rPr>
          <w:rFonts w:ascii="Arial" w:eastAsia="Calibri" w:hAnsi="Arial" w:cs="Arial"/>
          <w:sz w:val="18"/>
          <w:szCs w:val="18"/>
        </w:rPr>
        <w:t xml:space="preserve">Means within each column having different letters are significantly different according to Duncan’s test at </w:t>
      </w:r>
      <w:r w:rsidRPr="00545374">
        <w:rPr>
          <w:rFonts w:ascii="Arial" w:eastAsia="Calibri" w:hAnsi="Arial" w:cs="Arial"/>
          <w:i/>
          <w:sz w:val="18"/>
          <w:szCs w:val="18"/>
        </w:rPr>
        <w:t>p</w:t>
      </w:r>
      <w:r w:rsidRPr="00545374">
        <w:rPr>
          <w:rFonts w:ascii="Arial" w:eastAsia="Calibri" w:hAnsi="Arial" w:cs="Arial"/>
          <w:sz w:val="18"/>
          <w:szCs w:val="18"/>
        </w:rPr>
        <w:t>&lt;0,05.</w:t>
      </w:r>
    </w:p>
    <w:p w14:paraId="24B8574F" w14:textId="77777777" w:rsidR="00B81A95" w:rsidRPr="00545374" w:rsidRDefault="00B81A95" w:rsidP="00F622FF">
      <w:pPr>
        <w:spacing w:after="0" w:line="240" w:lineRule="auto"/>
        <w:jc w:val="both"/>
        <w:rPr>
          <w:rFonts w:ascii="Arial" w:eastAsia="Times New Roman" w:hAnsi="Arial" w:cs="Arial"/>
          <w:lang w:eastAsia="mk-MK"/>
        </w:rPr>
      </w:pPr>
    </w:p>
    <w:p w14:paraId="0B80C158" w14:textId="3F45726A" w:rsidR="005F4B71" w:rsidRPr="00545374" w:rsidRDefault="006C5243" w:rsidP="00F622FF">
      <w:pPr>
        <w:spacing w:after="0" w:line="240" w:lineRule="auto"/>
        <w:jc w:val="both"/>
        <w:rPr>
          <w:rFonts w:ascii="Arial" w:eastAsia="Times New Roman" w:hAnsi="Arial" w:cs="Arial"/>
          <w:b/>
          <w:lang w:eastAsia="mk-MK"/>
        </w:rPr>
      </w:pPr>
      <w:r w:rsidRPr="00545374">
        <w:rPr>
          <w:rFonts w:ascii="Arial" w:eastAsia="Times New Roman" w:hAnsi="Arial" w:cs="Arial"/>
          <w:b/>
          <w:lang w:eastAsia="mk-MK"/>
        </w:rPr>
        <w:t xml:space="preserve">Figures formatting and citation in manuscript body text </w:t>
      </w:r>
    </w:p>
    <w:p w14:paraId="131EBF4E" w14:textId="77777777" w:rsidR="00F622FF" w:rsidRPr="00545374" w:rsidRDefault="00F622FF" w:rsidP="00F622FF">
      <w:pPr>
        <w:spacing w:after="0" w:line="240" w:lineRule="auto"/>
        <w:ind w:firstLine="720"/>
        <w:jc w:val="both"/>
        <w:rPr>
          <w:rFonts w:ascii="Arial" w:eastAsia="Times New Roman" w:hAnsi="Arial" w:cs="Arial"/>
          <w:lang w:eastAsia="mk-MK"/>
        </w:rPr>
      </w:pPr>
    </w:p>
    <w:p w14:paraId="18B1DDB3" w14:textId="3A55F544" w:rsidR="005F4B71" w:rsidRPr="00545374" w:rsidRDefault="00A3205C"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 xml:space="preserve">Place figures next to the relevant text or on a separate page(s) at the end of the manuscript. </w:t>
      </w:r>
      <w:r w:rsidR="00B81A95" w:rsidRPr="00545374">
        <w:rPr>
          <w:rFonts w:ascii="Arial" w:eastAsia="Times New Roman" w:hAnsi="Arial" w:cs="Arial"/>
          <w:lang w:eastAsia="mk-MK"/>
        </w:rPr>
        <w:t xml:space="preserve">Figures </w:t>
      </w:r>
      <w:r w:rsidR="005F4B71" w:rsidRPr="00545374">
        <w:rPr>
          <w:rFonts w:ascii="Arial" w:eastAsia="Times New Roman" w:hAnsi="Arial" w:cs="Arial"/>
          <w:lang w:eastAsia="mk-MK"/>
        </w:rPr>
        <w:t>are</w:t>
      </w:r>
      <w:r w:rsidR="00B81A95" w:rsidRPr="00545374">
        <w:rPr>
          <w:rFonts w:ascii="Arial" w:eastAsia="Times New Roman" w:hAnsi="Arial" w:cs="Arial"/>
          <w:lang w:eastAsia="mk-MK"/>
        </w:rPr>
        <w:t xml:space="preserve"> graphics,</w:t>
      </w:r>
      <w:r w:rsidR="005F4B71" w:rsidRPr="00545374">
        <w:rPr>
          <w:rFonts w:ascii="Arial" w:eastAsia="Times New Roman" w:hAnsi="Arial" w:cs="Arial"/>
          <w:lang w:eastAsia="mk-MK"/>
        </w:rPr>
        <w:t xml:space="preserve"> photos,</w:t>
      </w:r>
      <w:r w:rsidR="00B81A95" w:rsidRPr="00545374">
        <w:rPr>
          <w:rFonts w:ascii="Arial" w:eastAsia="Times New Roman" w:hAnsi="Arial" w:cs="Arial"/>
          <w:lang w:eastAsia="mk-MK"/>
        </w:rPr>
        <w:t xml:space="preserve"> </w:t>
      </w:r>
      <w:r w:rsidR="005F4B71" w:rsidRPr="00545374">
        <w:rPr>
          <w:rFonts w:ascii="Arial" w:eastAsia="Times New Roman" w:hAnsi="Arial" w:cs="Arial"/>
          <w:lang w:eastAsia="mk-MK"/>
        </w:rPr>
        <w:t xml:space="preserve">diagrams, </w:t>
      </w:r>
      <w:r w:rsidR="00B81A95" w:rsidRPr="00545374">
        <w:rPr>
          <w:rFonts w:ascii="Arial" w:eastAsia="Times New Roman" w:hAnsi="Arial" w:cs="Arial"/>
          <w:lang w:eastAsia="mk-MK"/>
        </w:rPr>
        <w:t>charts, pies, histograms</w:t>
      </w:r>
      <w:r w:rsidR="005F4B71" w:rsidRPr="00545374">
        <w:rPr>
          <w:rFonts w:ascii="Arial" w:eastAsia="Times New Roman" w:hAnsi="Arial" w:cs="Arial"/>
          <w:lang w:eastAsia="mk-MK"/>
        </w:rPr>
        <w:t>, drawings, schemes,</w:t>
      </w:r>
      <w:r w:rsidR="00B81A95" w:rsidRPr="00545374">
        <w:rPr>
          <w:rFonts w:ascii="Arial" w:eastAsia="Times New Roman" w:hAnsi="Arial" w:cs="Arial"/>
          <w:lang w:eastAsia="mk-MK"/>
        </w:rPr>
        <w:t xml:space="preserve"> etc. </w:t>
      </w:r>
      <w:r w:rsidR="005F4B71" w:rsidRPr="00545374">
        <w:rPr>
          <w:rFonts w:ascii="Arial" w:eastAsia="Times New Roman" w:hAnsi="Arial" w:cs="Arial"/>
          <w:lang w:eastAsia="mk-MK"/>
        </w:rPr>
        <w:t xml:space="preserve">All figures are given in the manuscript in format and high quality that is necessary for online and print publishing. Figures generated in excel are placed in manuscript as pictures. </w:t>
      </w:r>
    </w:p>
    <w:p w14:paraId="24894975" w14:textId="608192FE" w:rsidR="005F4B71" w:rsidRPr="00545374" w:rsidRDefault="005F4B71"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Figure title</w:t>
      </w:r>
      <w:r w:rsidRPr="00545374">
        <w:rPr>
          <w:rFonts w:ascii="Arial" w:eastAsia="Times New Roman" w:hAnsi="Arial" w:cs="Arial"/>
          <w:b/>
          <w:lang w:eastAsia="mk-MK"/>
        </w:rPr>
        <w:t xml:space="preserve"> </w:t>
      </w:r>
      <w:r w:rsidRPr="00545374">
        <w:rPr>
          <w:rFonts w:ascii="Arial" w:eastAsia="Times New Roman" w:hAnsi="Arial" w:cs="Arial"/>
          <w:lang w:eastAsia="mk-MK"/>
        </w:rPr>
        <w:t xml:space="preserve">should be always </w:t>
      </w:r>
      <w:r w:rsidR="00F622FF" w:rsidRPr="00545374">
        <w:rPr>
          <w:rFonts w:ascii="Arial" w:eastAsia="Times New Roman" w:hAnsi="Arial" w:cs="Arial"/>
          <w:lang w:eastAsia="mk-MK"/>
        </w:rPr>
        <w:t>placed under</w:t>
      </w:r>
      <w:r w:rsidRPr="00545374">
        <w:rPr>
          <w:rFonts w:ascii="Arial" w:eastAsia="Times New Roman" w:hAnsi="Arial" w:cs="Arial"/>
          <w:lang w:eastAsia="mk-MK"/>
        </w:rPr>
        <w:t xml:space="preserve"> the figure, font Ariel, letter size 11, without space between the table and the table title.</w:t>
      </w:r>
    </w:p>
    <w:p w14:paraId="6858E820" w14:textId="3A8A688D" w:rsidR="00F622FF" w:rsidRPr="00545374" w:rsidRDefault="00F622FF"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The figures are mentioned in the manuscript body mandatory. Example of figure citating in manuscript body:</w:t>
      </w:r>
    </w:p>
    <w:p w14:paraId="35CE1181" w14:textId="60A698E1" w:rsidR="00F622FF" w:rsidRPr="00545374" w:rsidRDefault="00F622FF"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Example 1: In Figure 1 are presented s</w:t>
      </w:r>
      <w:r w:rsidRPr="00545374">
        <w:rPr>
          <w:rFonts w:ascii="Arial" w:eastAsia="Calibri" w:hAnsi="Arial" w:cs="Arial"/>
        </w:rPr>
        <w:t>hoot regenerants as result</w:t>
      </w:r>
      <w:r w:rsidRPr="00545374">
        <w:rPr>
          <w:rFonts w:ascii="Arial" w:eastAsia="Times New Roman" w:hAnsi="Arial" w:cs="Arial"/>
          <w:lang w:eastAsia="mk-MK"/>
        </w:rPr>
        <w:t xml:space="preserve">…. </w:t>
      </w:r>
    </w:p>
    <w:p w14:paraId="5BC7832C" w14:textId="7F88E5B8" w:rsidR="008C213C" w:rsidRPr="00545374" w:rsidRDefault="008C213C"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Example 2: Figure 1 shows s</w:t>
      </w:r>
      <w:r w:rsidRPr="00545374">
        <w:rPr>
          <w:rFonts w:ascii="Arial" w:eastAsia="Calibri" w:hAnsi="Arial" w:cs="Arial"/>
        </w:rPr>
        <w:t>hoot regenerants as result….</w:t>
      </w:r>
    </w:p>
    <w:p w14:paraId="3D8261B2" w14:textId="41E1CB17" w:rsidR="00F622FF" w:rsidRPr="00545374" w:rsidRDefault="00F622FF" w:rsidP="00F622FF">
      <w:pPr>
        <w:spacing w:after="0" w:line="240" w:lineRule="auto"/>
        <w:ind w:firstLine="720"/>
        <w:jc w:val="both"/>
        <w:rPr>
          <w:rFonts w:ascii="Arial" w:eastAsia="Times New Roman" w:hAnsi="Arial" w:cs="Arial"/>
          <w:lang w:eastAsia="mk-MK"/>
        </w:rPr>
      </w:pPr>
      <w:r w:rsidRPr="00545374">
        <w:rPr>
          <w:rFonts w:ascii="Arial" w:eastAsia="Times New Roman" w:hAnsi="Arial" w:cs="Arial"/>
          <w:lang w:eastAsia="mk-MK"/>
        </w:rPr>
        <w:t xml:space="preserve">Example </w:t>
      </w:r>
      <w:r w:rsidR="008C213C" w:rsidRPr="00545374">
        <w:rPr>
          <w:rFonts w:ascii="Arial" w:eastAsia="Times New Roman" w:hAnsi="Arial" w:cs="Arial"/>
          <w:lang w:eastAsia="mk-MK"/>
        </w:rPr>
        <w:t>3</w:t>
      </w:r>
      <w:r w:rsidRPr="00545374">
        <w:rPr>
          <w:rFonts w:ascii="Arial" w:eastAsia="Times New Roman" w:hAnsi="Arial" w:cs="Arial"/>
          <w:lang w:eastAsia="mk-MK"/>
        </w:rPr>
        <w:t xml:space="preserve">: The </w:t>
      </w:r>
      <w:r w:rsidRPr="00545374">
        <w:rPr>
          <w:rFonts w:ascii="Arial" w:eastAsia="Calibri" w:hAnsi="Arial" w:cs="Arial"/>
        </w:rPr>
        <w:t xml:space="preserve">shoot regenerants as result </w:t>
      </w:r>
      <w:proofErr w:type="gramStart"/>
      <w:r w:rsidRPr="00545374">
        <w:rPr>
          <w:rFonts w:ascii="Arial" w:eastAsia="Times New Roman" w:hAnsi="Arial" w:cs="Arial"/>
          <w:lang w:eastAsia="mk-MK"/>
        </w:rPr>
        <w:t>…..</w:t>
      </w:r>
      <w:proofErr w:type="gramEnd"/>
      <w:r w:rsidRPr="00545374">
        <w:rPr>
          <w:rFonts w:ascii="Arial" w:eastAsia="Times New Roman" w:hAnsi="Arial" w:cs="Arial"/>
          <w:lang w:eastAsia="mk-MK"/>
        </w:rPr>
        <w:t xml:space="preserve"> (Figure 1). </w:t>
      </w:r>
    </w:p>
    <w:p w14:paraId="7A7E0EFC" w14:textId="65F0F7A2" w:rsidR="000F3DBA" w:rsidRPr="00545374" w:rsidRDefault="000F3DBA" w:rsidP="00F622FF">
      <w:pPr>
        <w:spacing w:after="0" w:line="240" w:lineRule="auto"/>
        <w:rPr>
          <w:rFonts w:ascii="Arial" w:eastAsia="Calibri" w:hAnsi="Arial" w:cs="Arial"/>
        </w:rPr>
      </w:pPr>
    </w:p>
    <w:p w14:paraId="6A407883" w14:textId="4C60FAF0" w:rsidR="00F622FF" w:rsidRPr="00545374" w:rsidRDefault="006C5243" w:rsidP="00F622FF">
      <w:pPr>
        <w:spacing w:after="0" w:line="240" w:lineRule="auto"/>
        <w:jc w:val="both"/>
        <w:rPr>
          <w:rFonts w:ascii="Arial" w:eastAsia="Calibri" w:hAnsi="Arial" w:cs="Arial"/>
          <w:b/>
          <w:bCs/>
        </w:rPr>
      </w:pPr>
      <w:r w:rsidRPr="00545374">
        <w:rPr>
          <w:rFonts w:ascii="Arial" w:eastAsia="Calibri" w:hAnsi="Arial" w:cs="Arial"/>
          <w:b/>
          <w:bCs/>
        </w:rPr>
        <w:t>Figure example</w:t>
      </w:r>
    </w:p>
    <w:p w14:paraId="19145C07" w14:textId="0FD7B3D7" w:rsidR="00F622FF" w:rsidRPr="00545374" w:rsidRDefault="00545374" w:rsidP="00F622FF">
      <w:pPr>
        <w:spacing w:after="0" w:line="240" w:lineRule="auto"/>
        <w:ind w:firstLine="720"/>
        <w:jc w:val="center"/>
        <w:rPr>
          <w:rFonts w:ascii="Arial" w:eastAsia="Calibri" w:hAnsi="Arial" w:cs="Arial"/>
        </w:rPr>
      </w:pPr>
      <w:r w:rsidRPr="00545374">
        <w:rPr>
          <w:rFonts w:ascii="Arial" w:eastAsia="Calibri" w:hAnsi="Arial" w:cs="Arial"/>
          <w:sz w:val="24"/>
          <w:szCs w:val="24"/>
        </w:rPr>
        <w:t>a.</w:t>
      </w:r>
      <w:r w:rsidR="00F622FF" w:rsidRPr="00545374">
        <w:rPr>
          <w:rFonts w:ascii="Arial" w:eastAsia="Calibri" w:hAnsi="Arial" w:cs="Arial"/>
          <w:noProof/>
          <w:lang w:eastAsia="mk-MK"/>
        </w:rPr>
        <w:drawing>
          <wp:inline distT="0" distB="0" distL="0" distR="0" wp14:anchorId="570FC681" wp14:editId="38685C60">
            <wp:extent cx="2918460" cy="1156370"/>
            <wp:effectExtent l="0" t="0" r="0" b="5715"/>
            <wp:docPr id="9" name="Picture 2" descr="F:\magisterski\sliki\sliki opredelesni spored merenjata i aklimatizacija\Zelka po 2 meseci\DSC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gisterski\sliki\sliki opredelesni spored merenjata i aklimatizacija\Zelka po 2 meseci\DSC_0785.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Lst>
                    </a:blip>
                    <a:srcRect b="32121"/>
                    <a:stretch>
                      <a:fillRect/>
                    </a:stretch>
                  </pic:blipFill>
                  <pic:spPr bwMode="auto">
                    <a:xfrm>
                      <a:off x="0" y="0"/>
                      <a:ext cx="2974233" cy="1178469"/>
                    </a:xfrm>
                    <a:prstGeom prst="rect">
                      <a:avLst/>
                    </a:prstGeom>
                    <a:noFill/>
                    <a:ln w="9525">
                      <a:noFill/>
                      <a:miter lim="800000"/>
                      <a:headEnd/>
                      <a:tailEnd/>
                    </a:ln>
                  </pic:spPr>
                </pic:pic>
              </a:graphicData>
            </a:graphic>
          </wp:inline>
        </w:drawing>
      </w:r>
      <w:r w:rsidR="00B01489" w:rsidRPr="00545374">
        <w:rPr>
          <w:rFonts w:ascii="Arial" w:eastAsia="Calibri" w:hAnsi="Arial" w:cs="Arial"/>
          <w:sz w:val="24"/>
          <w:szCs w:val="24"/>
          <w:lang w:val="mk-MK"/>
        </w:rPr>
        <w:t xml:space="preserve"> </w:t>
      </w:r>
      <w:r w:rsidRPr="00545374">
        <w:rPr>
          <w:rFonts w:ascii="Arial" w:eastAsia="Calibri" w:hAnsi="Arial" w:cs="Arial"/>
          <w:sz w:val="24"/>
          <w:szCs w:val="24"/>
        </w:rPr>
        <w:t>b</w:t>
      </w:r>
      <w:r w:rsidR="00F622FF" w:rsidRPr="00545374">
        <w:rPr>
          <w:rFonts w:ascii="Arial" w:eastAsia="Calibri" w:hAnsi="Arial" w:cs="Arial"/>
          <w:sz w:val="24"/>
          <w:szCs w:val="24"/>
        </w:rPr>
        <w:t xml:space="preserve"> </w:t>
      </w:r>
      <w:r w:rsidR="00F622FF" w:rsidRPr="00545374">
        <w:rPr>
          <w:rFonts w:ascii="Arial" w:eastAsia="Calibri" w:hAnsi="Arial" w:cs="Arial"/>
          <w:noProof/>
          <w:sz w:val="24"/>
          <w:szCs w:val="24"/>
          <w:lang w:eastAsia="mk-MK"/>
        </w:rPr>
        <w:drawing>
          <wp:inline distT="0" distB="0" distL="0" distR="0" wp14:anchorId="7850EAA5" wp14:editId="2FD8C060">
            <wp:extent cx="845820" cy="1127760"/>
            <wp:effectExtent l="0" t="0" r="0" b="0"/>
            <wp:docPr id="14" name="Picture 14" descr="C:\Users\Flex 15\AppData\Local\Microsoft\Windows\INetCache\Content.Word\22127273_1673791269339460_778224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x 15\AppData\Local\Microsoft\Windows\INetCache\Content.Word\22127273_1673791269339460_77822431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8865" cy="1158487"/>
                    </a:xfrm>
                    <a:prstGeom prst="rect">
                      <a:avLst/>
                    </a:prstGeom>
                    <a:noFill/>
                    <a:ln>
                      <a:noFill/>
                    </a:ln>
                  </pic:spPr>
                </pic:pic>
              </a:graphicData>
            </a:graphic>
          </wp:inline>
        </w:drawing>
      </w:r>
    </w:p>
    <w:p w14:paraId="3D1B3011" w14:textId="2BF7373D" w:rsidR="00F622FF" w:rsidRPr="00545374" w:rsidRDefault="00F622FF" w:rsidP="00F622FF">
      <w:pPr>
        <w:spacing w:after="0" w:line="240" w:lineRule="auto"/>
        <w:jc w:val="both"/>
        <w:rPr>
          <w:rFonts w:ascii="Arial" w:eastAsia="Calibri" w:hAnsi="Arial" w:cs="Arial"/>
        </w:rPr>
      </w:pPr>
      <w:r w:rsidRPr="00545374">
        <w:rPr>
          <w:rFonts w:ascii="Arial" w:eastAsia="Calibri" w:hAnsi="Arial" w:cs="Arial"/>
        </w:rPr>
        <w:t xml:space="preserve">Figure 2. </w:t>
      </w:r>
      <w:r w:rsidR="00545374" w:rsidRPr="00545374">
        <w:rPr>
          <w:rFonts w:ascii="Arial" w:eastAsia="Calibri" w:hAnsi="Arial" w:cs="Arial"/>
        </w:rPr>
        <w:t>a</w:t>
      </w:r>
      <w:r w:rsidR="00B01489" w:rsidRPr="00545374">
        <w:rPr>
          <w:rFonts w:ascii="Arial" w:eastAsia="Calibri" w:hAnsi="Arial" w:cs="Arial"/>
        </w:rPr>
        <w:t xml:space="preserve">. </w:t>
      </w:r>
      <w:r w:rsidRPr="00545374">
        <w:rPr>
          <w:rFonts w:ascii="Arial" w:eastAsia="Calibri" w:hAnsi="Arial" w:cs="Arial"/>
        </w:rPr>
        <w:t xml:space="preserve">Shoot regenerants as result of the effect of MS medium and different growth regulators on </w:t>
      </w:r>
      <w:r w:rsidR="00B01489" w:rsidRPr="00545374">
        <w:rPr>
          <w:rFonts w:ascii="Arial" w:eastAsia="Calibri" w:hAnsi="Arial" w:cs="Arial"/>
        </w:rPr>
        <w:t xml:space="preserve">ornamental red cabbage, </w:t>
      </w:r>
      <w:r w:rsidR="00545374" w:rsidRPr="00545374">
        <w:rPr>
          <w:rFonts w:ascii="Arial" w:eastAsia="Calibri" w:hAnsi="Arial" w:cs="Arial"/>
        </w:rPr>
        <w:t>b</w:t>
      </w:r>
      <w:r w:rsidR="00B01489" w:rsidRPr="00545374">
        <w:rPr>
          <w:rFonts w:ascii="Arial" w:eastAsia="Calibri" w:hAnsi="Arial" w:cs="Arial"/>
        </w:rPr>
        <w:t xml:space="preserve">. Shoot regeneration </w:t>
      </w:r>
      <w:r w:rsidRPr="00545374">
        <w:rPr>
          <w:rFonts w:ascii="Arial" w:eastAsia="Calibri" w:hAnsi="Arial" w:cs="Arial"/>
        </w:rPr>
        <w:t>meristem buds of ornamental red cabbage one month after the initial cultivation.</w:t>
      </w:r>
    </w:p>
    <w:p w14:paraId="1DAF5444" w14:textId="77777777" w:rsidR="00F622FF" w:rsidRPr="00545374" w:rsidRDefault="00F622FF" w:rsidP="00F622FF">
      <w:pPr>
        <w:spacing w:after="0" w:line="240" w:lineRule="auto"/>
        <w:rPr>
          <w:rFonts w:ascii="Arial" w:eastAsia="Calibri" w:hAnsi="Arial" w:cs="Arial"/>
        </w:rPr>
      </w:pPr>
    </w:p>
    <w:p w14:paraId="5E0E73EE" w14:textId="0277DBE7" w:rsidR="00B81A95" w:rsidRPr="00545374" w:rsidRDefault="006C5243" w:rsidP="00F622FF">
      <w:pPr>
        <w:spacing w:after="0" w:line="240" w:lineRule="auto"/>
        <w:rPr>
          <w:rFonts w:ascii="Arial" w:eastAsia="Calibri" w:hAnsi="Arial" w:cs="Arial"/>
        </w:rPr>
      </w:pPr>
      <w:r w:rsidRPr="00545374">
        <w:rPr>
          <w:rFonts w:ascii="Arial" w:eastAsia="Times New Roman" w:hAnsi="Arial" w:cs="Arial"/>
          <w:b/>
          <w:lang w:eastAsia="mk-MK"/>
        </w:rPr>
        <w:t xml:space="preserve">Reference citations within manuscript text </w:t>
      </w:r>
    </w:p>
    <w:p w14:paraId="6C2A7A1F" w14:textId="77777777" w:rsidR="00113B8B" w:rsidRPr="00545374" w:rsidRDefault="00113B8B" w:rsidP="00113B8B">
      <w:pPr>
        <w:spacing w:after="0" w:line="240" w:lineRule="auto"/>
        <w:jc w:val="both"/>
        <w:rPr>
          <w:rFonts w:ascii="Arial" w:eastAsia="Calibri" w:hAnsi="Arial" w:cs="Arial"/>
        </w:rPr>
      </w:pPr>
    </w:p>
    <w:p w14:paraId="4E5F4BF0" w14:textId="37EF2350" w:rsidR="00A85EF6" w:rsidRPr="00545374" w:rsidRDefault="008C213C" w:rsidP="00113B8B">
      <w:pPr>
        <w:spacing w:after="0" w:line="240" w:lineRule="auto"/>
        <w:jc w:val="both"/>
        <w:rPr>
          <w:rFonts w:ascii="Arial" w:eastAsia="Calibri" w:hAnsi="Arial" w:cs="Arial"/>
        </w:rPr>
      </w:pPr>
      <w:r w:rsidRPr="00545374">
        <w:rPr>
          <w:rFonts w:ascii="Arial" w:eastAsia="Calibri" w:hAnsi="Arial" w:cs="Arial"/>
        </w:rPr>
        <w:t xml:space="preserve">In </w:t>
      </w:r>
      <w:r w:rsidR="00A85EF6" w:rsidRPr="00545374">
        <w:rPr>
          <w:rFonts w:ascii="Arial" w:eastAsia="Calibri" w:hAnsi="Arial" w:cs="Arial"/>
        </w:rPr>
        <w:t xml:space="preserve">manuscript </w:t>
      </w:r>
      <w:r w:rsidRPr="00545374">
        <w:rPr>
          <w:rFonts w:ascii="Arial" w:eastAsia="Calibri" w:hAnsi="Arial" w:cs="Arial"/>
        </w:rPr>
        <w:t xml:space="preserve">text, the references should be cited </w:t>
      </w:r>
      <w:r w:rsidR="00A85EF6" w:rsidRPr="00545374">
        <w:rPr>
          <w:rFonts w:ascii="Arial" w:eastAsia="Calibri" w:hAnsi="Arial" w:cs="Arial"/>
        </w:rPr>
        <w:t>as:</w:t>
      </w:r>
    </w:p>
    <w:p w14:paraId="75083098" w14:textId="77777777" w:rsidR="00113B8B" w:rsidRPr="00545374" w:rsidRDefault="00113B8B" w:rsidP="008C213C">
      <w:pPr>
        <w:spacing w:after="0" w:line="240" w:lineRule="auto"/>
        <w:ind w:firstLine="720"/>
        <w:jc w:val="both"/>
        <w:rPr>
          <w:rFonts w:ascii="Arial" w:eastAsia="Calibri" w:hAnsi="Arial" w:cs="Arial"/>
        </w:rPr>
      </w:pPr>
    </w:p>
    <w:p w14:paraId="594CE303" w14:textId="630D969E" w:rsidR="00A85EF6" w:rsidRPr="00545374" w:rsidRDefault="00A85EF6" w:rsidP="00A85EF6">
      <w:pPr>
        <w:pStyle w:val="ListParagraph"/>
        <w:numPr>
          <w:ilvl w:val="0"/>
          <w:numId w:val="4"/>
        </w:numPr>
        <w:spacing w:after="0" w:line="240" w:lineRule="auto"/>
        <w:jc w:val="both"/>
        <w:rPr>
          <w:rFonts w:ascii="Arial" w:eastAsia="Calibri" w:hAnsi="Arial" w:cs="Arial"/>
          <w:b/>
          <w:bCs/>
        </w:rPr>
      </w:pPr>
      <w:r w:rsidRPr="00545374">
        <w:rPr>
          <w:rFonts w:ascii="Arial" w:eastAsia="Calibri" w:hAnsi="Arial" w:cs="Arial"/>
          <w:b/>
          <w:bCs/>
        </w:rPr>
        <w:t>Reference with one author:</w:t>
      </w:r>
    </w:p>
    <w:p w14:paraId="620B7E9D" w14:textId="7007D62F" w:rsidR="00A85EF6" w:rsidRPr="00545374" w:rsidRDefault="00A85EF6" w:rsidP="00A85EF6">
      <w:pPr>
        <w:pStyle w:val="ListParagraph"/>
        <w:numPr>
          <w:ilvl w:val="0"/>
          <w:numId w:val="5"/>
        </w:numPr>
        <w:spacing w:after="0" w:line="240" w:lineRule="auto"/>
        <w:jc w:val="both"/>
        <w:rPr>
          <w:rFonts w:ascii="Arial" w:eastAsia="Calibri" w:hAnsi="Arial" w:cs="Arial"/>
        </w:rPr>
      </w:pPr>
      <w:r w:rsidRPr="00545374">
        <w:rPr>
          <w:rFonts w:ascii="Arial" w:eastAsia="Calibri" w:hAnsi="Arial" w:cs="Arial"/>
        </w:rPr>
        <w:t>According to Trajkova (2024)</w:t>
      </w:r>
      <w:r w:rsidR="001A23E0" w:rsidRPr="00545374">
        <w:rPr>
          <w:rFonts w:ascii="Arial" w:eastAsia="Calibri" w:hAnsi="Arial" w:cs="Arial"/>
        </w:rPr>
        <w:t xml:space="preserve"> text, text, text.</w:t>
      </w:r>
    </w:p>
    <w:p w14:paraId="56DCBF2C" w14:textId="77B0C048" w:rsidR="00A85EF6" w:rsidRPr="00545374" w:rsidRDefault="00A85EF6" w:rsidP="00A85EF6">
      <w:pPr>
        <w:pStyle w:val="ListParagraph"/>
        <w:numPr>
          <w:ilvl w:val="0"/>
          <w:numId w:val="5"/>
        </w:numPr>
        <w:spacing w:after="0" w:line="240" w:lineRule="auto"/>
        <w:jc w:val="both"/>
        <w:rPr>
          <w:rFonts w:ascii="Arial" w:eastAsia="Calibri" w:hAnsi="Arial" w:cs="Arial"/>
        </w:rPr>
      </w:pPr>
      <w:r w:rsidRPr="00545374">
        <w:rPr>
          <w:rFonts w:ascii="Arial" w:eastAsia="Calibri" w:hAnsi="Arial" w:cs="Arial"/>
        </w:rPr>
        <w:t>Text, text, text (Trajkova, 2024)</w:t>
      </w:r>
      <w:r w:rsidR="001A23E0" w:rsidRPr="00545374">
        <w:rPr>
          <w:rFonts w:ascii="Arial" w:eastAsia="Calibri" w:hAnsi="Arial" w:cs="Arial"/>
        </w:rPr>
        <w:t>.</w:t>
      </w:r>
    </w:p>
    <w:p w14:paraId="7735E451" w14:textId="77777777" w:rsidR="00A85EF6" w:rsidRPr="00545374" w:rsidRDefault="00A85EF6" w:rsidP="00A85EF6">
      <w:pPr>
        <w:pStyle w:val="ListParagraph"/>
        <w:spacing w:after="0" w:line="240" w:lineRule="auto"/>
        <w:jc w:val="both"/>
        <w:rPr>
          <w:rFonts w:ascii="Arial" w:eastAsia="Calibri" w:hAnsi="Arial" w:cs="Arial"/>
        </w:rPr>
      </w:pPr>
    </w:p>
    <w:p w14:paraId="3F68E588" w14:textId="1B581ABF" w:rsidR="00A85EF6" w:rsidRPr="00545374" w:rsidRDefault="00A85EF6" w:rsidP="00A85EF6">
      <w:pPr>
        <w:pStyle w:val="ListParagraph"/>
        <w:numPr>
          <w:ilvl w:val="0"/>
          <w:numId w:val="4"/>
        </w:numPr>
        <w:spacing w:after="0" w:line="240" w:lineRule="auto"/>
        <w:jc w:val="both"/>
        <w:rPr>
          <w:rFonts w:ascii="Arial" w:eastAsia="Calibri" w:hAnsi="Arial" w:cs="Arial"/>
          <w:b/>
          <w:bCs/>
        </w:rPr>
      </w:pPr>
      <w:r w:rsidRPr="00545374">
        <w:rPr>
          <w:rFonts w:ascii="Arial" w:eastAsia="Calibri" w:hAnsi="Arial" w:cs="Arial"/>
          <w:b/>
          <w:bCs/>
        </w:rPr>
        <w:t>Reference with 2 authors:</w:t>
      </w:r>
    </w:p>
    <w:p w14:paraId="7C40D59F" w14:textId="1F28F09E" w:rsidR="00A85EF6" w:rsidRPr="00545374" w:rsidRDefault="00A85EF6" w:rsidP="00A85EF6">
      <w:pPr>
        <w:pStyle w:val="ListParagraph"/>
        <w:numPr>
          <w:ilvl w:val="0"/>
          <w:numId w:val="6"/>
        </w:numPr>
        <w:spacing w:after="0" w:line="240" w:lineRule="auto"/>
        <w:jc w:val="both"/>
        <w:rPr>
          <w:rFonts w:ascii="Arial" w:eastAsia="Calibri" w:hAnsi="Arial" w:cs="Arial"/>
        </w:rPr>
      </w:pPr>
      <w:r w:rsidRPr="00545374">
        <w:rPr>
          <w:rFonts w:ascii="Arial" w:eastAsia="Calibri" w:hAnsi="Arial" w:cs="Arial"/>
        </w:rPr>
        <w:lastRenderedPageBreak/>
        <w:t>Koleva Gudeva &amp; Trajkova (2024)</w:t>
      </w:r>
    </w:p>
    <w:p w14:paraId="1F34BEB0" w14:textId="4331F87A" w:rsidR="00A85EF6" w:rsidRPr="00545374" w:rsidRDefault="00A85EF6" w:rsidP="00A85EF6">
      <w:pPr>
        <w:pStyle w:val="ListParagraph"/>
        <w:numPr>
          <w:ilvl w:val="0"/>
          <w:numId w:val="6"/>
        </w:numPr>
        <w:spacing w:after="0" w:line="240" w:lineRule="auto"/>
        <w:jc w:val="both"/>
        <w:rPr>
          <w:rFonts w:ascii="Arial" w:eastAsia="Calibri" w:hAnsi="Arial" w:cs="Arial"/>
        </w:rPr>
      </w:pPr>
      <w:r w:rsidRPr="00545374">
        <w:rPr>
          <w:rFonts w:ascii="Arial" w:eastAsia="Calibri" w:hAnsi="Arial" w:cs="Arial"/>
        </w:rPr>
        <w:t>Text, text, text (Koleva Gudeva &amp; Trajkova, 2024)</w:t>
      </w:r>
      <w:r w:rsidR="001A23E0" w:rsidRPr="00545374">
        <w:rPr>
          <w:rFonts w:ascii="Arial" w:eastAsia="Calibri" w:hAnsi="Arial" w:cs="Arial"/>
        </w:rPr>
        <w:t>.</w:t>
      </w:r>
    </w:p>
    <w:p w14:paraId="2962582C" w14:textId="77777777" w:rsidR="00A85EF6" w:rsidRPr="00545374" w:rsidRDefault="00A85EF6" w:rsidP="00A85EF6">
      <w:pPr>
        <w:pStyle w:val="ListParagraph"/>
        <w:spacing w:after="0" w:line="240" w:lineRule="auto"/>
        <w:jc w:val="both"/>
        <w:rPr>
          <w:rFonts w:ascii="Arial" w:eastAsia="Calibri" w:hAnsi="Arial" w:cs="Arial"/>
        </w:rPr>
      </w:pPr>
    </w:p>
    <w:p w14:paraId="296B6E99" w14:textId="6320CB8E" w:rsidR="00A85EF6" w:rsidRPr="00545374" w:rsidRDefault="00A85EF6" w:rsidP="00A85EF6">
      <w:pPr>
        <w:pStyle w:val="ListParagraph"/>
        <w:numPr>
          <w:ilvl w:val="0"/>
          <w:numId w:val="4"/>
        </w:numPr>
        <w:spacing w:after="0" w:line="240" w:lineRule="auto"/>
        <w:jc w:val="both"/>
        <w:rPr>
          <w:rFonts w:ascii="Arial" w:eastAsia="Calibri" w:hAnsi="Arial" w:cs="Arial"/>
          <w:b/>
          <w:bCs/>
        </w:rPr>
      </w:pPr>
      <w:r w:rsidRPr="00545374">
        <w:rPr>
          <w:rFonts w:ascii="Arial" w:eastAsia="Calibri" w:hAnsi="Arial" w:cs="Arial"/>
          <w:b/>
          <w:bCs/>
        </w:rPr>
        <w:t>Reference with at least 3 authors:</w:t>
      </w:r>
    </w:p>
    <w:p w14:paraId="197EB675" w14:textId="4A6E8FA7" w:rsidR="00A85EF6" w:rsidRPr="00545374" w:rsidRDefault="00A85EF6" w:rsidP="00A85EF6">
      <w:pPr>
        <w:pStyle w:val="ListParagraph"/>
        <w:numPr>
          <w:ilvl w:val="0"/>
          <w:numId w:val="6"/>
        </w:numPr>
        <w:spacing w:after="0" w:line="240" w:lineRule="auto"/>
        <w:jc w:val="both"/>
        <w:rPr>
          <w:rFonts w:ascii="Arial" w:eastAsia="Calibri" w:hAnsi="Arial" w:cs="Arial"/>
        </w:rPr>
      </w:pPr>
      <w:r w:rsidRPr="00545374">
        <w:rPr>
          <w:rFonts w:ascii="Arial" w:eastAsia="Calibri" w:hAnsi="Arial" w:cs="Arial"/>
        </w:rPr>
        <w:t>Koleva Gudeva et al. (2024)</w:t>
      </w:r>
    </w:p>
    <w:p w14:paraId="222353FA" w14:textId="491426B9" w:rsidR="00113B8B" w:rsidRPr="00545374" w:rsidRDefault="00A85EF6" w:rsidP="00113B8B">
      <w:pPr>
        <w:pStyle w:val="ListParagraph"/>
        <w:numPr>
          <w:ilvl w:val="0"/>
          <w:numId w:val="6"/>
        </w:numPr>
        <w:spacing w:after="0" w:line="240" w:lineRule="auto"/>
        <w:jc w:val="both"/>
        <w:rPr>
          <w:rFonts w:ascii="Arial" w:eastAsia="Calibri" w:hAnsi="Arial" w:cs="Arial"/>
        </w:rPr>
      </w:pPr>
      <w:r w:rsidRPr="00545374">
        <w:rPr>
          <w:rFonts w:ascii="Arial" w:eastAsia="Calibri" w:hAnsi="Arial" w:cs="Arial"/>
        </w:rPr>
        <w:t>Text, text, text (Koleva Gudeva et al., 2024)</w:t>
      </w:r>
    </w:p>
    <w:p w14:paraId="1C15DD29" w14:textId="77777777" w:rsidR="00113B8B" w:rsidRPr="00545374" w:rsidRDefault="00113B8B" w:rsidP="00113B8B">
      <w:pPr>
        <w:spacing w:after="0" w:line="240" w:lineRule="auto"/>
        <w:jc w:val="both"/>
        <w:rPr>
          <w:rFonts w:ascii="Arial" w:eastAsia="Calibri" w:hAnsi="Arial" w:cs="Arial"/>
        </w:rPr>
      </w:pPr>
    </w:p>
    <w:p w14:paraId="7EB28CEA" w14:textId="40E74C02" w:rsidR="00113B8B" w:rsidRPr="00545374" w:rsidRDefault="00113B8B" w:rsidP="00113B8B">
      <w:pPr>
        <w:pStyle w:val="ListParagraph"/>
        <w:numPr>
          <w:ilvl w:val="0"/>
          <w:numId w:val="4"/>
        </w:numPr>
        <w:spacing w:after="0" w:line="240" w:lineRule="auto"/>
        <w:jc w:val="both"/>
        <w:rPr>
          <w:rFonts w:ascii="Arial" w:eastAsia="Calibri" w:hAnsi="Arial" w:cs="Arial"/>
          <w:b/>
          <w:bCs/>
        </w:rPr>
      </w:pPr>
      <w:r w:rsidRPr="00545374">
        <w:rPr>
          <w:rFonts w:ascii="Arial" w:eastAsia="Calibri" w:hAnsi="Arial" w:cs="Arial"/>
          <w:b/>
          <w:bCs/>
        </w:rPr>
        <w:t xml:space="preserve">More </w:t>
      </w:r>
      <w:r w:rsidR="000D6A7D" w:rsidRPr="00545374">
        <w:rPr>
          <w:rFonts w:ascii="Arial" w:eastAsia="Calibri" w:hAnsi="Arial" w:cs="Arial"/>
          <w:b/>
          <w:bCs/>
        </w:rPr>
        <w:t>than</w:t>
      </w:r>
      <w:r w:rsidRPr="00545374">
        <w:rPr>
          <w:rFonts w:ascii="Arial" w:eastAsia="Calibri" w:hAnsi="Arial" w:cs="Arial"/>
          <w:b/>
          <w:bCs/>
        </w:rPr>
        <w:t xml:space="preserve"> one reference from the same author(s) in the same year must be identified by the letters 'a', 'b', 'c', etc., placed after the year of publication.</w:t>
      </w:r>
    </w:p>
    <w:p w14:paraId="7B907BDE" w14:textId="52CD8A0F" w:rsidR="00113B8B" w:rsidRPr="00545374" w:rsidRDefault="00113B8B" w:rsidP="00113B8B">
      <w:pPr>
        <w:pStyle w:val="ListParagraph"/>
        <w:numPr>
          <w:ilvl w:val="0"/>
          <w:numId w:val="8"/>
        </w:numPr>
        <w:spacing w:after="0" w:line="240" w:lineRule="auto"/>
        <w:jc w:val="both"/>
        <w:rPr>
          <w:rFonts w:ascii="Arial" w:eastAsia="Calibri" w:hAnsi="Arial" w:cs="Arial"/>
        </w:rPr>
      </w:pPr>
      <w:r w:rsidRPr="00545374">
        <w:rPr>
          <w:rFonts w:ascii="Arial" w:eastAsia="Calibri" w:hAnsi="Arial" w:cs="Arial"/>
        </w:rPr>
        <w:t>Text, text, text (Koleva Gudeva et al., 2024a)</w:t>
      </w:r>
      <w:r w:rsidR="001A23E0" w:rsidRPr="00545374">
        <w:rPr>
          <w:rFonts w:ascii="Arial" w:eastAsia="Calibri" w:hAnsi="Arial" w:cs="Arial"/>
        </w:rPr>
        <w:t>.</w:t>
      </w:r>
      <w:r w:rsidRPr="00545374">
        <w:rPr>
          <w:rFonts w:ascii="Arial" w:eastAsia="Calibri" w:hAnsi="Arial" w:cs="Arial"/>
        </w:rPr>
        <w:t xml:space="preserve"> </w:t>
      </w:r>
    </w:p>
    <w:p w14:paraId="5863A247" w14:textId="32363DB0" w:rsidR="00113B8B" w:rsidRPr="00545374" w:rsidRDefault="00113B8B" w:rsidP="00113B8B">
      <w:pPr>
        <w:pStyle w:val="ListParagraph"/>
        <w:numPr>
          <w:ilvl w:val="0"/>
          <w:numId w:val="8"/>
        </w:numPr>
        <w:spacing w:after="0" w:line="240" w:lineRule="auto"/>
        <w:jc w:val="both"/>
        <w:rPr>
          <w:rFonts w:ascii="Arial" w:eastAsia="Calibri" w:hAnsi="Arial" w:cs="Arial"/>
        </w:rPr>
      </w:pPr>
      <w:r w:rsidRPr="00545374">
        <w:rPr>
          <w:rFonts w:ascii="Arial" w:eastAsia="Calibri" w:hAnsi="Arial" w:cs="Arial"/>
        </w:rPr>
        <w:t>Text, text, text (Koleva Gudeva et al., 2024b)</w:t>
      </w:r>
      <w:r w:rsidR="001A23E0" w:rsidRPr="00545374">
        <w:rPr>
          <w:rFonts w:ascii="Arial" w:eastAsia="Calibri" w:hAnsi="Arial" w:cs="Arial"/>
        </w:rPr>
        <w:t>.</w:t>
      </w:r>
    </w:p>
    <w:p w14:paraId="502F8D98" w14:textId="4B57D749" w:rsidR="001A23E0" w:rsidRPr="00545374" w:rsidRDefault="00113B8B" w:rsidP="001A23E0">
      <w:pPr>
        <w:pStyle w:val="ListParagraph"/>
        <w:numPr>
          <w:ilvl w:val="0"/>
          <w:numId w:val="5"/>
        </w:numPr>
        <w:spacing w:after="0" w:line="240" w:lineRule="auto"/>
        <w:jc w:val="both"/>
        <w:rPr>
          <w:rFonts w:ascii="Arial" w:eastAsia="Calibri" w:hAnsi="Arial" w:cs="Arial"/>
        </w:rPr>
      </w:pPr>
      <w:r w:rsidRPr="00545374">
        <w:rPr>
          <w:rFonts w:ascii="Arial" w:eastAsia="Calibri" w:hAnsi="Arial" w:cs="Arial"/>
        </w:rPr>
        <w:t>According to Koleva Gudeva et al. (2024c)</w:t>
      </w:r>
      <w:r w:rsidR="001A23E0" w:rsidRPr="00545374">
        <w:rPr>
          <w:rFonts w:ascii="Arial" w:eastAsia="Calibri" w:hAnsi="Arial" w:cs="Arial"/>
        </w:rPr>
        <w:t xml:space="preserve"> text, text, text.</w:t>
      </w:r>
    </w:p>
    <w:p w14:paraId="22D4F228" w14:textId="03EAE7E9" w:rsidR="00113B8B" w:rsidRPr="00545374" w:rsidRDefault="00113B8B" w:rsidP="001A23E0">
      <w:pPr>
        <w:pStyle w:val="ListParagraph"/>
        <w:spacing w:after="0" w:line="240" w:lineRule="auto"/>
        <w:jc w:val="both"/>
        <w:rPr>
          <w:rFonts w:ascii="Arial" w:eastAsia="Calibri" w:hAnsi="Arial" w:cs="Arial"/>
        </w:rPr>
      </w:pPr>
    </w:p>
    <w:p w14:paraId="20C852B8" w14:textId="045BB395" w:rsidR="00A85EF6" w:rsidRPr="00545374" w:rsidRDefault="00113B8B" w:rsidP="00A85EF6">
      <w:pPr>
        <w:pStyle w:val="ListParagraph"/>
        <w:numPr>
          <w:ilvl w:val="0"/>
          <w:numId w:val="4"/>
        </w:numPr>
        <w:spacing w:after="0" w:line="240" w:lineRule="auto"/>
        <w:jc w:val="both"/>
        <w:rPr>
          <w:rFonts w:ascii="Arial" w:eastAsia="Calibri" w:hAnsi="Arial" w:cs="Arial"/>
          <w:b/>
          <w:bCs/>
        </w:rPr>
      </w:pPr>
      <w:r w:rsidRPr="00545374">
        <w:rPr>
          <w:rFonts w:ascii="Arial" w:eastAsia="Calibri" w:hAnsi="Arial" w:cs="Arial"/>
          <w:b/>
          <w:bCs/>
        </w:rPr>
        <w:t>Groups of references shall be listed chronologically, from the oldest to the newest:</w:t>
      </w:r>
    </w:p>
    <w:p w14:paraId="444FA325" w14:textId="43038A2E" w:rsidR="00A85EF6" w:rsidRPr="00545374" w:rsidRDefault="00A85EF6" w:rsidP="00A85EF6">
      <w:pPr>
        <w:pStyle w:val="ListParagraph"/>
        <w:numPr>
          <w:ilvl w:val="0"/>
          <w:numId w:val="8"/>
        </w:numPr>
        <w:spacing w:after="0" w:line="240" w:lineRule="auto"/>
        <w:jc w:val="both"/>
        <w:rPr>
          <w:rFonts w:ascii="Arial" w:eastAsia="Calibri" w:hAnsi="Arial" w:cs="Arial"/>
        </w:rPr>
      </w:pPr>
      <w:r w:rsidRPr="00545374">
        <w:rPr>
          <w:rFonts w:ascii="Arial" w:eastAsia="Calibri" w:hAnsi="Arial" w:cs="Arial"/>
        </w:rPr>
        <w:t>Text, text, text (Koleva Gudeva et al., 20</w:t>
      </w:r>
      <w:r w:rsidR="00113B8B" w:rsidRPr="00545374">
        <w:rPr>
          <w:rFonts w:ascii="Arial" w:eastAsia="Calibri" w:hAnsi="Arial" w:cs="Arial"/>
        </w:rPr>
        <w:t>20</w:t>
      </w:r>
      <w:r w:rsidRPr="00545374">
        <w:rPr>
          <w:rFonts w:ascii="Arial" w:eastAsia="Calibri" w:hAnsi="Arial" w:cs="Arial"/>
        </w:rPr>
        <w:t>; Koleva Gudeva &amp; Trajkova, 202</w:t>
      </w:r>
      <w:r w:rsidR="00113B8B" w:rsidRPr="00545374">
        <w:rPr>
          <w:rFonts w:ascii="Arial" w:eastAsia="Calibri" w:hAnsi="Arial" w:cs="Arial"/>
        </w:rPr>
        <w:t>1; Trajkova, 2023</w:t>
      </w:r>
      <w:r w:rsidRPr="00545374">
        <w:rPr>
          <w:rFonts w:ascii="Arial" w:eastAsia="Calibri" w:hAnsi="Arial" w:cs="Arial"/>
        </w:rPr>
        <w:t>)</w:t>
      </w:r>
    </w:p>
    <w:p w14:paraId="013B2512" w14:textId="77777777" w:rsidR="00854573" w:rsidRPr="00545374" w:rsidRDefault="00854573" w:rsidP="00F622FF">
      <w:pPr>
        <w:spacing w:after="0" w:line="240" w:lineRule="auto"/>
        <w:jc w:val="both"/>
        <w:rPr>
          <w:rFonts w:ascii="Arial" w:hAnsi="Arial" w:cs="Arial"/>
        </w:rPr>
      </w:pPr>
    </w:p>
    <w:p w14:paraId="5509CB1A" w14:textId="77777777" w:rsidR="002930D3" w:rsidRPr="00545374" w:rsidRDefault="00854573" w:rsidP="00F622FF">
      <w:pPr>
        <w:spacing w:after="0" w:line="240" w:lineRule="auto"/>
        <w:jc w:val="both"/>
        <w:rPr>
          <w:rFonts w:ascii="Arial" w:hAnsi="Arial" w:cs="Arial"/>
          <w:b/>
        </w:rPr>
      </w:pPr>
      <w:r w:rsidRPr="00545374">
        <w:rPr>
          <w:rFonts w:ascii="Arial" w:hAnsi="Arial" w:cs="Arial"/>
          <w:b/>
        </w:rPr>
        <w:t xml:space="preserve">CONCLUDING REMARKS </w:t>
      </w:r>
    </w:p>
    <w:p w14:paraId="608C99DD" w14:textId="448773DA" w:rsidR="00854573" w:rsidRPr="00545374" w:rsidRDefault="00854573" w:rsidP="00F622FF">
      <w:pPr>
        <w:spacing w:after="0" w:line="240" w:lineRule="auto"/>
        <w:ind w:firstLine="720"/>
        <w:jc w:val="both"/>
        <w:rPr>
          <w:rFonts w:ascii="Arial" w:hAnsi="Arial" w:cs="Arial"/>
        </w:rPr>
      </w:pPr>
      <w:r w:rsidRPr="00545374">
        <w:rPr>
          <w:rFonts w:ascii="Arial" w:hAnsi="Arial" w:cs="Arial"/>
        </w:rPr>
        <w:t xml:space="preserve">Text,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Pr="00545374">
        <w:rPr>
          <w:rFonts w:ascii="Arial" w:hAnsi="Arial" w:cs="Arial"/>
        </w:rPr>
        <w:t xml:space="preserve">, </w:t>
      </w:r>
      <w:proofErr w:type="gramStart"/>
      <w:r w:rsidRPr="00545374">
        <w:rPr>
          <w:rFonts w:ascii="Arial" w:hAnsi="Arial" w:cs="Arial"/>
        </w:rPr>
        <w:t>text,  text</w:t>
      </w:r>
      <w:proofErr w:type="gramEnd"/>
      <w:r w:rsidRPr="00545374">
        <w:rPr>
          <w:rFonts w:ascii="Arial" w:hAnsi="Arial" w:cs="Arial"/>
        </w:rPr>
        <w:t xml:space="preserve">, text, </w:t>
      </w:r>
      <w:proofErr w:type="gramStart"/>
      <w:r w:rsidRPr="00545374">
        <w:rPr>
          <w:rFonts w:ascii="Arial" w:hAnsi="Arial" w:cs="Arial"/>
        </w:rPr>
        <w:t>text,  text</w:t>
      </w:r>
      <w:proofErr w:type="gramEnd"/>
      <w:r w:rsidR="00D50706" w:rsidRPr="00545374">
        <w:rPr>
          <w:rFonts w:ascii="Arial" w:hAnsi="Arial" w:cs="Arial"/>
        </w:rPr>
        <w:t>......</w:t>
      </w:r>
      <w:r w:rsidR="00E21541" w:rsidRPr="00545374">
        <w:rPr>
          <w:rFonts w:ascii="Arial" w:hAnsi="Arial" w:cs="Arial"/>
        </w:rPr>
        <w:t xml:space="preserve"> </w:t>
      </w:r>
      <w:r w:rsidR="00E21541" w:rsidRPr="00545374">
        <w:rPr>
          <w:rFonts w:ascii="Arial" w:eastAsia="Calibri" w:hAnsi="Arial" w:cs="Arial"/>
          <w:b/>
        </w:rPr>
        <w:t>(Arial 11, JUSTFY)</w:t>
      </w:r>
    </w:p>
    <w:p w14:paraId="0F91DA70" w14:textId="77777777" w:rsidR="00854573" w:rsidRPr="00545374" w:rsidRDefault="00854573" w:rsidP="00F622FF">
      <w:pPr>
        <w:spacing w:after="0" w:line="240" w:lineRule="auto"/>
        <w:jc w:val="both"/>
        <w:rPr>
          <w:rFonts w:ascii="Arial" w:hAnsi="Arial" w:cs="Arial"/>
        </w:rPr>
      </w:pPr>
    </w:p>
    <w:p w14:paraId="6975BE7F" w14:textId="6001CE35" w:rsidR="00854573" w:rsidRPr="00545374" w:rsidRDefault="00854573" w:rsidP="00F622FF">
      <w:pPr>
        <w:spacing w:after="0" w:line="240" w:lineRule="auto"/>
        <w:rPr>
          <w:rFonts w:ascii="Arial" w:eastAsia="Times New Roman" w:hAnsi="Arial" w:cs="Arial"/>
          <w:b/>
        </w:rPr>
      </w:pPr>
      <w:r w:rsidRPr="00545374">
        <w:rPr>
          <w:rFonts w:ascii="Arial" w:eastAsia="Times New Roman" w:hAnsi="Arial" w:cs="Arial"/>
          <w:b/>
        </w:rPr>
        <w:t xml:space="preserve">ACKNOWLEDGEMENT </w:t>
      </w:r>
    </w:p>
    <w:p w14:paraId="5752CC1F" w14:textId="77777777" w:rsidR="00E21541" w:rsidRPr="00545374" w:rsidRDefault="00E21541" w:rsidP="00E21541">
      <w:pPr>
        <w:spacing w:after="0" w:line="240" w:lineRule="auto"/>
        <w:jc w:val="both"/>
        <w:rPr>
          <w:rFonts w:ascii="Arial" w:eastAsia="Times New Roman" w:hAnsi="Arial" w:cs="Arial"/>
          <w:bCs/>
        </w:rPr>
      </w:pPr>
    </w:p>
    <w:p w14:paraId="4790D838" w14:textId="6D5A591E" w:rsidR="00E21541" w:rsidRPr="00545374" w:rsidRDefault="00E21541" w:rsidP="000D6A7D">
      <w:pPr>
        <w:spacing w:after="0" w:line="240" w:lineRule="auto"/>
        <w:ind w:firstLine="720"/>
        <w:jc w:val="both"/>
        <w:rPr>
          <w:rFonts w:ascii="Arial" w:eastAsia="Times New Roman" w:hAnsi="Arial" w:cs="Arial"/>
          <w:bCs/>
          <w:lang w:val="mk-MK"/>
        </w:rPr>
      </w:pPr>
      <w:r w:rsidRPr="00545374">
        <w:rPr>
          <w:rFonts w:ascii="Arial" w:eastAsia="Times New Roman" w:hAnsi="Arial" w:cs="Arial"/>
          <w:bCs/>
          <w:lang w:val="mk-MK"/>
        </w:rPr>
        <w:t>Authors must disclose any funding sources who provided financial support for the conduct of the research and/or preparation of the article.</w:t>
      </w:r>
      <w:r w:rsidR="000D6A7D" w:rsidRPr="00545374">
        <w:rPr>
          <w:rFonts w:ascii="Arial" w:eastAsia="Times New Roman" w:hAnsi="Arial" w:cs="Arial"/>
          <w:bCs/>
        </w:rPr>
        <w:t xml:space="preserve"> </w:t>
      </w:r>
      <w:r w:rsidRPr="00545374">
        <w:rPr>
          <w:rFonts w:ascii="Arial" w:eastAsia="Times New Roman" w:hAnsi="Arial" w:cs="Arial"/>
          <w:bCs/>
          <w:lang w:val="mk-MK"/>
        </w:rPr>
        <w:t xml:space="preserve">It is not necessary to include detailed descriptions on the program or type of grants, scholarships and awards. </w:t>
      </w:r>
    </w:p>
    <w:p w14:paraId="1845CB57" w14:textId="5D3EA9E0" w:rsidR="00E21541" w:rsidRPr="00545374" w:rsidRDefault="000D6A7D" w:rsidP="000D6A7D">
      <w:pPr>
        <w:spacing w:after="0" w:line="240" w:lineRule="auto"/>
        <w:ind w:firstLine="720"/>
        <w:jc w:val="both"/>
        <w:rPr>
          <w:rFonts w:ascii="Arial" w:eastAsia="Times New Roman" w:hAnsi="Arial" w:cs="Arial"/>
          <w:bCs/>
          <w:lang w:val="mk-MK"/>
        </w:rPr>
      </w:pPr>
      <w:r w:rsidRPr="00545374">
        <w:rPr>
          <w:rFonts w:ascii="Arial" w:eastAsia="Times New Roman" w:hAnsi="Arial" w:cs="Arial"/>
          <w:bCs/>
        </w:rPr>
        <w:t xml:space="preserve">If the funder / financer does not have specific rules for acknowledgment of financial support, the acknowledgment shall be done with the following statement: </w:t>
      </w:r>
      <w:r w:rsidRPr="00545374">
        <w:rPr>
          <w:rFonts w:ascii="Arial" w:eastAsia="Times New Roman" w:hAnsi="Arial" w:cs="Arial"/>
          <w:b/>
        </w:rPr>
        <w:t>“</w:t>
      </w:r>
      <w:r w:rsidR="00E21541" w:rsidRPr="00545374">
        <w:rPr>
          <w:rFonts w:ascii="Arial" w:eastAsia="Times New Roman" w:hAnsi="Arial" w:cs="Arial"/>
          <w:b/>
          <w:lang w:val="mk-MK"/>
        </w:rPr>
        <w:t xml:space="preserve">This work was supported by the </w:t>
      </w:r>
      <w:r w:rsidRPr="00545374">
        <w:rPr>
          <w:rFonts w:ascii="Arial" w:eastAsia="Times New Roman" w:hAnsi="Arial" w:cs="Arial"/>
          <w:b/>
        </w:rPr>
        <w:t>XXXX</w:t>
      </w:r>
      <w:r w:rsidR="00E21541" w:rsidRPr="00545374">
        <w:rPr>
          <w:rFonts w:ascii="Arial" w:eastAsia="Times New Roman" w:hAnsi="Arial" w:cs="Arial"/>
          <w:b/>
        </w:rPr>
        <w:t xml:space="preserve"> </w:t>
      </w:r>
      <w:r w:rsidR="00E21541" w:rsidRPr="00545374">
        <w:rPr>
          <w:rFonts w:ascii="Arial" w:eastAsia="Times New Roman" w:hAnsi="Arial" w:cs="Arial"/>
          <w:b/>
          <w:lang w:val="mk-MK"/>
        </w:rPr>
        <w:t>[</w:t>
      </w:r>
      <w:r w:rsidRPr="00545374">
        <w:rPr>
          <w:rFonts w:ascii="Arial" w:eastAsia="Times New Roman" w:hAnsi="Arial" w:cs="Arial"/>
          <w:b/>
        </w:rPr>
        <w:t>project/</w:t>
      </w:r>
      <w:r w:rsidR="00E21541" w:rsidRPr="00545374">
        <w:rPr>
          <w:rFonts w:ascii="Arial" w:eastAsia="Times New Roman" w:hAnsi="Arial" w:cs="Arial"/>
          <w:b/>
          <w:lang w:val="mk-MK"/>
        </w:rPr>
        <w:t>grant number xxxx]</w:t>
      </w:r>
      <w:r w:rsidR="00E21541" w:rsidRPr="00545374">
        <w:rPr>
          <w:rFonts w:ascii="Arial" w:eastAsia="Times New Roman" w:hAnsi="Arial" w:cs="Arial"/>
          <w:b/>
        </w:rPr>
        <w:t>.</w:t>
      </w:r>
      <w:r w:rsidRPr="00545374">
        <w:rPr>
          <w:rFonts w:ascii="Arial" w:eastAsia="Times New Roman" w:hAnsi="Arial" w:cs="Arial"/>
          <w:b/>
        </w:rPr>
        <w:t>”</w:t>
      </w:r>
    </w:p>
    <w:p w14:paraId="4ADB507C" w14:textId="7F1A967B" w:rsidR="00E21541" w:rsidRPr="00545374" w:rsidRDefault="00E21541" w:rsidP="000D6A7D">
      <w:pPr>
        <w:spacing w:after="0" w:line="240" w:lineRule="auto"/>
        <w:ind w:firstLine="720"/>
        <w:jc w:val="both"/>
        <w:rPr>
          <w:rFonts w:ascii="Arial" w:eastAsia="Times New Roman" w:hAnsi="Arial" w:cs="Arial"/>
          <w:bCs/>
        </w:rPr>
      </w:pPr>
      <w:r w:rsidRPr="00545374">
        <w:rPr>
          <w:rFonts w:ascii="Arial" w:eastAsia="Times New Roman" w:hAnsi="Arial" w:cs="Arial"/>
          <w:bCs/>
          <w:lang w:val="mk-MK"/>
        </w:rPr>
        <w:t>If no funding has been provided for the researc</w:t>
      </w:r>
      <w:r w:rsidR="000D6A7D" w:rsidRPr="00545374">
        <w:rPr>
          <w:rFonts w:ascii="Arial" w:eastAsia="Times New Roman" w:hAnsi="Arial" w:cs="Arial"/>
          <w:bCs/>
        </w:rPr>
        <w:t>a and/or paper preparation</w:t>
      </w:r>
      <w:r w:rsidRPr="00545374">
        <w:rPr>
          <w:rFonts w:ascii="Arial" w:eastAsia="Times New Roman" w:hAnsi="Arial" w:cs="Arial"/>
          <w:bCs/>
          <w:lang w:val="mk-MK"/>
        </w:rPr>
        <w:t>, it is recommended to include the following sentence:</w:t>
      </w:r>
      <w:r w:rsidR="000D6A7D" w:rsidRPr="00545374">
        <w:rPr>
          <w:rFonts w:ascii="Arial" w:eastAsia="Times New Roman" w:hAnsi="Arial" w:cs="Arial"/>
          <w:bCs/>
        </w:rPr>
        <w:t xml:space="preserve"> “</w:t>
      </w:r>
      <w:r w:rsidRPr="00545374">
        <w:rPr>
          <w:rFonts w:ascii="Arial" w:eastAsia="Times New Roman" w:hAnsi="Arial" w:cs="Arial"/>
          <w:b/>
          <w:lang w:val="mk-MK"/>
        </w:rPr>
        <w:t>This research did not receive any specific grant from funding agencies in the public, commercial, or not-for-profit sectors.</w:t>
      </w:r>
      <w:r w:rsidR="000D6A7D" w:rsidRPr="00545374">
        <w:rPr>
          <w:rFonts w:ascii="Arial" w:eastAsia="Times New Roman" w:hAnsi="Arial" w:cs="Arial"/>
          <w:b/>
        </w:rPr>
        <w:t>”</w:t>
      </w:r>
    </w:p>
    <w:p w14:paraId="6519F6BC" w14:textId="4A7AD11A" w:rsidR="00854573" w:rsidRPr="00545374" w:rsidRDefault="000D6A7D" w:rsidP="00F622FF">
      <w:pPr>
        <w:spacing w:after="0" w:line="240" w:lineRule="auto"/>
        <w:ind w:firstLine="720"/>
        <w:rPr>
          <w:rFonts w:ascii="Arial" w:eastAsia="Times New Roman" w:hAnsi="Arial" w:cs="Arial"/>
          <w:sz w:val="21"/>
          <w:szCs w:val="21"/>
        </w:rPr>
      </w:pPr>
      <w:r w:rsidRPr="00545374">
        <w:rPr>
          <w:rFonts w:ascii="Arial" w:eastAsia="Times New Roman" w:hAnsi="Arial" w:cs="Arial"/>
          <w:sz w:val="21"/>
          <w:szCs w:val="21"/>
        </w:rPr>
        <w:t>Any other acknowledgment, institutional and/or personal shall</w:t>
      </w:r>
      <w:r w:rsidR="00854573" w:rsidRPr="00545374">
        <w:rPr>
          <w:rFonts w:ascii="Arial" w:eastAsia="Times New Roman" w:hAnsi="Arial" w:cs="Arial"/>
          <w:sz w:val="21"/>
          <w:szCs w:val="21"/>
        </w:rPr>
        <w:t xml:space="preserve"> be included in this section</w:t>
      </w:r>
      <w:r w:rsidR="00E21541" w:rsidRPr="00545374">
        <w:rPr>
          <w:rFonts w:ascii="Arial" w:eastAsia="Times New Roman" w:hAnsi="Arial" w:cs="Arial"/>
          <w:sz w:val="21"/>
          <w:szCs w:val="21"/>
        </w:rPr>
        <w:t xml:space="preserve"> </w:t>
      </w:r>
      <w:r w:rsidR="00E21541" w:rsidRPr="00545374">
        <w:rPr>
          <w:rFonts w:ascii="Arial" w:eastAsia="Calibri" w:hAnsi="Arial" w:cs="Arial"/>
          <w:b/>
        </w:rPr>
        <w:t>(Arial 11</w:t>
      </w:r>
      <w:r w:rsidRPr="00545374">
        <w:rPr>
          <w:rFonts w:ascii="Arial" w:eastAsia="Calibri" w:hAnsi="Arial" w:cs="Arial"/>
          <w:b/>
        </w:rPr>
        <w:t xml:space="preserve"> bold, </w:t>
      </w:r>
      <w:r w:rsidR="00E21541" w:rsidRPr="00545374">
        <w:rPr>
          <w:rFonts w:ascii="Arial" w:eastAsia="Calibri" w:hAnsi="Arial" w:cs="Arial"/>
          <w:b/>
        </w:rPr>
        <w:t>JUSTFY)</w:t>
      </w:r>
      <w:r w:rsidRPr="00545374">
        <w:rPr>
          <w:rFonts w:ascii="Arial" w:eastAsia="Calibri" w:hAnsi="Arial" w:cs="Arial"/>
          <w:b/>
        </w:rPr>
        <w:t>.</w:t>
      </w:r>
    </w:p>
    <w:p w14:paraId="301B7A04" w14:textId="77777777" w:rsidR="00854573" w:rsidRPr="00545374" w:rsidRDefault="00854573" w:rsidP="00F622FF">
      <w:pPr>
        <w:spacing w:after="0" w:line="240" w:lineRule="auto"/>
        <w:jc w:val="both"/>
        <w:rPr>
          <w:rFonts w:ascii="Arial" w:hAnsi="Arial" w:cs="Arial"/>
        </w:rPr>
      </w:pPr>
    </w:p>
    <w:p w14:paraId="2924BEA0" w14:textId="02E6159E" w:rsidR="002930D3" w:rsidRPr="00545374" w:rsidRDefault="00854573" w:rsidP="00F622FF">
      <w:pPr>
        <w:spacing w:after="0" w:line="240" w:lineRule="auto"/>
        <w:jc w:val="both"/>
        <w:rPr>
          <w:rFonts w:ascii="Arial" w:hAnsi="Arial" w:cs="Arial"/>
          <w:b/>
        </w:rPr>
      </w:pPr>
      <w:r w:rsidRPr="00545374">
        <w:rPr>
          <w:rFonts w:ascii="Arial" w:hAnsi="Arial" w:cs="Arial"/>
          <w:b/>
        </w:rPr>
        <w:t>REFERENCES</w:t>
      </w:r>
      <w:r w:rsidR="00E7023D" w:rsidRPr="00545374">
        <w:rPr>
          <w:rFonts w:ascii="Arial" w:hAnsi="Arial" w:cs="Arial"/>
          <w:b/>
        </w:rPr>
        <w:t xml:space="preserve"> (Arial 11, JUSTIFY)</w:t>
      </w:r>
    </w:p>
    <w:p w14:paraId="2710286D" w14:textId="77777777" w:rsidR="0067286C" w:rsidRPr="00545374" w:rsidRDefault="0067286C" w:rsidP="00F622FF">
      <w:pPr>
        <w:spacing w:after="0" w:line="240" w:lineRule="auto"/>
        <w:jc w:val="both"/>
        <w:rPr>
          <w:rFonts w:ascii="Arial" w:hAnsi="Arial" w:cs="Arial"/>
          <w:b/>
        </w:rPr>
      </w:pPr>
    </w:p>
    <w:p w14:paraId="6EAD8331" w14:textId="77777777" w:rsidR="00C77DA6" w:rsidRPr="00545374" w:rsidRDefault="00230E7F" w:rsidP="00C77DA6">
      <w:pPr>
        <w:spacing w:after="0" w:line="240" w:lineRule="auto"/>
        <w:jc w:val="both"/>
        <w:rPr>
          <w:rFonts w:ascii="Arial" w:eastAsia="Calibri" w:hAnsi="Arial" w:cs="Arial"/>
        </w:rPr>
      </w:pPr>
      <w:r w:rsidRPr="00545374">
        <w:rPr>
          <w:rFonts w:ascii="Arial" w:hAnsi="Arial" w:cs="Arial"/>
          <w:b/>
        </w:rPr>
        <w:tab/>
      </w:r>
      <w:r w:rsidR="00534047" w:rsidRPr="00545374">
        <w:rPr>
          <w:rFonts w:ascii="Arial" w:hAnsi="Arial" w:cs="Arial"/>
          <w:bCs/>
        </w:rPr>
        <w:t xml:space="preserve">The official citation style for JAPS is APA, and all references must follow this format. References should not be numbered. The references must be arranged in alphabetical order. If there are more </w:t>
      </w:r>
      <w:r w:rsidR="00534047" w:rsidRPr="00545374">
        <w:rPr>
          <w:rFonts w:ascii="Arial" w:eastAsia="Calibri" w:hAnsi="Arial" w:cs="Arial"/>
        </w:rPr>
        <w:t xml:space="preserve">references from the same author(s) in the same year must be identified by the letters 'a', 'b', 'c', etc., placed after the year of publication. </w:t>
      </w:r>
      <w:r w:rsidR="00534047" w:rsidRPr="00545374">
        <w:rPr>
          <w:rFonts w:ascii="Arial" w:hAnsi="Arial" w:cs="Arial"/>
          <w:bCs/>
        </w:rPr>
        <w:t xml:space="preserve">If there are more </w:t>
      </w:r>
      <w:r w:rsidR="00534047" w:rsidRPr="00545374">
        <w:rPr>
          <w:rFonts w:ascii="Arial" w:eastAsia="Calibri" w:hAnsi="Arial" w:cs="Arial"/>
        </w:rPr>
        <w:t>references from the same author(s) in different years, they must be arranged chronologically, from the oldest to the newest.</w:t>
      </w:r>
    </w:p>
    <w:p w14:paraId="2F1B271C" w14:textId="02DCE0ED" w:rsidR="00C77DA6" w:rsidRPr="00545374" w:rsidRDefault="008755C3" w:rsidP="001A23E0">
      <w:pPr>
        <w:spacing w:after="0" w:line="240" w:lineRule="auto"/>
        <w:ind w:firstLine="720"/>
        <w:jc w:val="both"/>
        <w:rPr>
          <w:rFonts w:ascii="Arial" w:eastAsia="Calibri" w:hAnsi="Arial" w:cs="Arial"/>
        </w:rPr>
      </w:pPr>
      <w:r w:rsidRPr="00545374">
        <w:rPr>
          <w:rFonts w:ascii="Arial" w:eastAsia="Calibri" w:hAnsi="Arial" w:cs="Arial"/>
        </w:rPr>
        <w:t>Thes</w:t>
      </w:r>
      <w:r w:rsidRPr="00545374">
        <w:rPr>
          <w:rFonts w:ascii="Arial" w:hAnsi="Arial" w:cs="Arial"/>
          <w:bCs/>
          <w:lang w:val="mk-MK"/>
        </w:rPr>
        <w:t xml:space="preserve"> web</w:t>
      </w:r>
      <w:r w:rsidRPr="00545374">
        <w:rPr>
          <w:rFonts w:ascii="Arial" w:hAnsi="Arial" w:cs="Arial"/>
          <w:bCs/>
        </w:rPr>
        <w:t>site</w:t>
      </w:r>
      <w:r w:rsidRPr="00545374">
        <w:rPr>
          <w:rFonts w:ascii="Arial" w:hAnsi="Arial" w:cs="Arial"/>
          <w:bCs/>
          <w:lang w:val="mk-MK"/>
        </w:rPr>
        <w:t xml:space="preserve"> references </w:t>
      </w:r>
      <w:r w:rsidRPr="00545374">
        <w:rPr>
          <w:rFonts w:ascii="Arial" w:hAnsi="Arial" w:cs="Arial"/>
          <w:bCs/>
        </w:rPr>
        <w:t xml:space="preserve">shall be listed </w:t>
      </w:r>
      <w:r w:rsidRPr="00545374">
        <w:rPr>
          <w:rFonts w:ascii="Arial" w:hAnsi="Arial" w:cs="Arial"/>
          <w:bCs/>
          <w:lang w:val="mk-MK"/>
        </w:rPr>
        <w:t xml:space="preserve">separately under </w:t>
      </w:r>
      <w:r w:rsidR="00C77DA6" w:rsidRPr="00545374">
        <w:rPr>
          <w:rFonts w:ascii="Arial" w:hAnsi="Arial" w:cs="Arial"/>
          <w:bCs/>
          <w:lang w:val="mk-MK"/>
        </w:rPr>
        <w:t>the subheading</w:t>
      </w:r>
      <w:r w:rsidRPr="00545374">
        <w:rPr>
          <w:rFonts w:ascii="Arial" w:hAnsi="Arial" w:cs="Arial"/>
          <w:bCs/>
          <w:lang w:val="mk-MK"/>
        </w:rPr>
        <w:t xml:space="preserve"> </w:t>
      </w:r>
      <w:r w:rsidRPr="00545374">
        <w:rPr>
          <w:rFonts w:ascii="Arial" w:hAnsi="Arial" w:cs="Arial"/>
          <w:bCs/>
        </w:rPr>
        <w:t xml:space="preserve">“Websites” </w:t>
      </w:r>
      <w:r w:rsidRPr="00545374">
        <w:rPr>
          <w:rFonts w:ascii="Arial" w:hAnsi="Arial" w:cs="Arial"/>
          <w:bCs/>
          <w:lang w:val="mk-MK"/>
        </w:rPr>
        <w:t xml:space="preserve">directly after </w:t>
      </w:r>
      <w:r w:rsidRPr="00545374">
        <w:rPr>
          <w:rFonts w:ascii="Arial" w:hAnsi="Arial" w:cs="Arial"/>
          <w:bCs/>
        </w:rPr>
        <w:t>the</w:t>
      </w:r>
      <w:r w:rsidRPr="00545374">
        <w:rPr>
          <w:rFonts w:ascii="Arial" w:hAnsi="Arial" w:cs="Arial"/>
          <w:bCs/>
          <w:lang w:val="mk-MK"/>
        </w:rPr>
        <w:t xml:space="preserve"> reference list.</w:t>
      </w:r>
      <w:r w:rsidR="00C77DA6" w:rsidRPr="00545374">
        <w:rPr>
          <w:rFonts w:ascii="Arial" w:hAnsi="Arial" w:cs="Arial"/>
          <w:bCs/>
        </w:rPr>
        <w:t xml:space="preserve"> </w:t>
      </w:r>
      <w:r w:rsidR="00C77DA6" w:rsidRPr="00545374">
        <w:rPr>
          <w:rFonts w:ascii="Arial" w:hAnsi="Arial" w:cs="Arial"/>
          <w:bCs/>
          <w:lang w:val="mk-MK"/>
        </w:rPr>
        <w:t>When listing web references, as a minimum you should provide the full URL and the date when the reference was last accessed. Additional information (e.g. DOI, author names, dates or reference to a source publication) should also be provided, if known.</w:t>
      </w:r>
    </w:p>
    <w:p w14:paraId="5A0F3642" w14:textId="0E4FA60B" w:rsidR="00230E7F" w:rsidRPr="00545374" w:rsidRDefault="00534047" w:rsidP="00534047">
      <w:pPr>
        <w:spacing w:after="0" w:line="240" w:lineRule="auto"/>
        <w:ind w:firstLine="720"/>
        <w:jc w:val="both"/>
        <w:rPr>
          <w:rFonts w:ascii="Arial" w:hAnsi="Arial" w:cs="Arial"/>
          <w:bCs/>
        </w:rPr>
      </w:pPr>
      <w:r w:rsidRPr="00545374">
        <w:rPr>
          <w:rFonts w:ascii="Arial" w:hAnsi="Arial" w:cs="Arial"/>
          <w:bCs/>
        </w:rPr>
        <w:t xml:space="preserve">To generate correct APA citations easily, you can use Google Scholar. Simply search for the reference in Google Scholar, and once it appears, click on the "Cite" button below the article title. A pop-up window will display several citation styles. Select APA, copy the citation format, and paste it into your manuscript (See </w:t>
      </w:r>
      <w:r w:rsidR="006808F1" w:rsidRPr="00545374">
        <w:rPr>
          <w:rFonts w:ascii="Arial" w:hAnsi="Arial" w:cs="Arial"/>
          <w:bCs/>
        </w:rPr>
        <w:t xml:space="preserve">image </w:t>
      </w:r>
      <w:r w:rsidRPr="00545374">
        <w:rPr>
          <w:rFonts w:ascii="Arial" w:hAnsi="Arial" w:cs="Arial"/>
          <w:bCs/>
        </w:rPr>
        <w:t>below).</w:t>
      </w:r>
    </w:p>
    <w:p w14:paraId="35A2C1F3" w14:textId="77777777" w:rsidR="00534047" w:rsidRPr="00545374" w:rsidRDefault="00534047" w:rsidP="00534047">
      <w:pPr>
        <w:spacing w:after="0" w:line="240" w:lineRule="auto"/>
        <w:ind w:firstLine="720"/>
        <w:jc w:val="both"/>
        <w:rPr>
          <w:rFonts w:ascii="Arial" w:hAnsi="Arial" w:cs="Arial"/>
        </w:rPr>
      </w:pPr>
    </w:p>
    <w:p w14:paraId="405A3208" w14:textId="0899C69C" w:rsidR="00230E7F" w:rsidRPr="00545374" w:rsidRDefault="00E7023D" w:rsidP="00230E7F">
      <w:pPr>
        <w:jc w:val="center"/>
        <w:rPr>
          <w:rFonts w:ascii="Arial" w:hAnsi="Arial" w:cs="Arial"/>
          <w:lang w:val="mk-MK"/>
        </w:rPr>
      </w:pPr>
      <w:r w:rsidRPr="00545374">
        <w:rPr>
          <w:rFonts w:ascii="Arial" w:hAnsi="Arial" w:cs="Arial"/>
          <w:noProof/>
          <w:lang w:val="mk-MK"/>
        </w:rPr>
        <w:lastRenderedPageBreak/>
        <w:drawing>
          <wp:inline distT="0" distB="0" distL="0" distR="0" wp14:anchorId="490333E4" wp14:editId="1D636155">
            <wp:extent cx="5722620" cy="3063240"/>
            <wp:effectExtent l="0" t="0" r="0" b="3810"/>
            <wp:docPr id="1728178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3063240"/>
                    </a:xfrm>
                    <a:prstGeom prst="rect">
                      <a:avLst/>
                    </a:prstGeom>
                    <a:noFill/>
                    <a:ln>
                      <a:noFill/>
                    </a:ln>
                  </pic:spPr>
                </pic:pic>
              </a:graphicData>
            </a:graphic>
          </wp:inline>
        </w:drawing>
      </w:r>
    </w:p>
    <w:p w14:paraId="75DB92CA" w14:textId="35B22559" w:rsidR="00F55C7C" w:rsidRPr="00545374" w:rsidRDefault="00545374" w:rsidP="00F55C7C">
      <w:pPr>
        <w:spacing w:after="0" w:line="240" w:lineRule="auto"/>
        <w:ind w:firstLine="720"/>
        <w:jc w:val="both"/>
        <w:rPr>
          <w:rFonts w:ascii="Arial" w:hAnsi="Arial" w:cs="Arial"/>
          <w:bCs/>
        </w:rPr>
      </w:pPr>
      <w:r w:rsidRPr="00545374">
        <w:rPr>
          <w:rFonts w:ascii="Arial" w:hAnsi="Arial" w:cs="Arial"/>
          <w:bCs/>
        </w:rPr>
        <w:t>Y</w:t>
      </w:r>
      <w:r w:rsidR="00F55C7C" w:rsidRPr="00545374">
        <w:rPr>
          <w:rFonts w:ascii="Arial" w:hAnsi="Arial" w:cs="Arial"/>
          <w:bCs/>
        </w:rPr>
        <w:t xml:space="preserve">ou can use automatic generation of </w:t>
      </w:r>
      <w:proofErr w:type="gramStart"/>
      <w:r w:rsidR="00F55C7C" w:rsidRPr="00545374">
        <w:rPr>
          <w:rFonts w:ascii="Arial" w:hAnsi="Arial" w:cs="Arial"/>
          <w:bCs/>
        </w:rPr>
        <w:t>the references</w:t>
      </w:r>
      <w:proofErr w:type="gramEnd"/>
      <w:r w:rsidR="00F55C7C" w:rsidRPr="00545374">
        <w:rPr>
          <w:rFonts w:ascii="Arial" w:hAnsi="Arial" w:cs="Arial"/>
          <w:bCs/>
        </w:rPr>
        <w:t>, using the APA Style option from References selection</w:t>
      </w:r>
      <w:r w:rsidRPr="00545374">
        <w:rPr>
          <w:rFonts w:ascii="Arial" w:hAnsi="Arial" w:cs="Arial"/>
          <w:bCs/>
        </w:rPr>
        <w:t xml:space="preserve"> in Word document</w:t>
      </w:r>
      <w:r w:rsidR="00F55C7C" w:rsidRPr="00545374">
        <w:rPr>
          <w:rFonts w:ascii="Arial" w:hAnsi="Arial" w:cs="Arial"/>
          <w:bCs/>
        </w:rPr>
        <w:t xml:space="preserve">, </w:t>
      </w:r>
      <w:r w:rsidRPr="00545374">
        <w:rPr>
          <w:rFonts w:ascii="Arial" w:hAnsi="Arial" w:cs="Arial"/>
          <w:bCs/>
        </w:rPr>
        <w:t xml:space="preserve">as </w:t>
      </w:r>
      <w:r w:rsidR="00F55C7C" w:rsidRPr="00545374">
        <w:rPr>
          <w:rFonts w:ascii="Arial" w:hAnsi="Arial" w:cs="Arial"/>
          <w:bCs/>
        </w:rPr>
        <w:t>shown</w:t>
      </w:r>
      <w:r w:rsidR="006808F1" w:rsidRPr="00545374">
        <w:rPr>
          <w:rFonts w:ascii="Arial" w:hAnsi="Arial" w:cs="Arial"/>
          <w:bCs/>
        </w:rPr>
        <w:t xml:space="preserve"> in the image below.</w:t>
      </w:r>
    </w:p>
    <w:p w14:paraId="1F7F1D5F" w14:textId="77777777" w:rsidR="006808F1" w:rsidRPr="00545374" w:rsidRDefault="006808F1" w:rsidP="00F55C7C">
      <w:pPr>
        <w:spacing w:after="0" w:line="240" w:lineRule="auto"/>
        <w:ind w:firstLine="720"/>
        <w:jc w:val="both"/>
        <w:rPr>
          <w:rFonts w:ascii="Arial" w:hAnsi="Arial" w:cs="Arial"/>
        </w:rPr>
      </w:pPr>
    </w:p>
    <w:p w14:paraId="74D4148B" w14:textId="479EB5A4" w:rsidR="00F26705" w:rsidRPr="00545374" w:rsidRDefault="00F55C7C" w:rsidP="00F55C7C">
      <w:pPr>
        <w:spacing w:after="0" w:line="240" w:lineRule="auto"/>
        <w:jc w:val="center"/>
        <w:rPr>
          <w:rFonts w:ascii="Arial" w:hAnsi="Arial" w:cs="Arial"/>
          <w:b/>
        </w:rPr>
      </w:pPr>
      <w:r w:rsidRPr="00545374">
        <w:rPr>
          <w:rFonts w:ascii="Arial" w:hAnsi="Arial" w:cs="Arial"/>
          <w:noProof/>
          <w:lang w:val="mk-MK"/>
        </w:rPr>
        <w:drawing>
          <wp:inline distT="0" distB="0" distL="0" distR="0" wp14:anchorId="2EAB3982" wp14:editId="0DCDC033">
            <wp:extent cx="5165783" cy="115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189" cy="1179638"/>
                    </a:xfrm>
                    <a:prstGeom prst="rect">
                      <a:avLst/>
                    </a:prstGeom>
                    <a:noFill/>
                    <a:ln>
                      <a:noFill/>
                    </a:ln>
                  </pic:spPr>
                </pic:pic>
              </a:graphicData>
            </a:graphic>
          </wp:inline>
        </w:drawing>
      </w:r>
    </w:p>
    <w:p w14:paraId="4805E013" w14:textId="77777777" w:rsidR="00545374" w:rsidRPr="00545374" w:rsidRDefault="00545374" w:rsidP="00F622FF">
      <w:pPr>
        <w:spacing w:after="0" w:line="240" w:lineRule="auto"/>
        <w:jc w:val="both"/>
        <w:rPr>
          <w:rFonts w:ascii="Arial" w:hAnsi="Arial" w:cs="Arial"/>
          <w:b/>
        </w:rPr>
      </w:pPr>
    </w:p>
    <w:p w14:paraId="17135A57" w14:textId="460EFCD2" w:rsidR="00534047" w:rsidRPr="00545374" w:rsidRDefault="001A23E0" w:rsidP="00F622FF">
      <w:pPr>
        <w:spacing w:after="0" w:line="240" w:lineRule="auto"/>
        <w:jc w:val="both"/>
        <w:rPr>
          <w:rFonts w:ascii="Arial" w:hAnsi="Arial" w:cs="Arial"/>
          <w:b/>
        </w:rPr>
      </w:pPr>
      <w:r w:rsidRPr="00545374">
        <w:rPr>
          <w:rFonts w:ascii="Arial" w:hAnsi="Arial" w:cs="Arial"/>
          <w:b/>
        </w:rPr>
        <w:t>Examples for citation of scientific resources in APA style:</w:t>
      </w:r>
    </w:p>
    <w:p w14:paraId="50D475DB" w14:textId="77777777" w:rsidR="00254596" w:rsidRPr="00545374" w:rsidRDefault="00254596" w:rsidP="00F622FF">
      <w:pPr>
        <w:spacing w:after="0" w:line="240" w:lineRule="auto"/>
        <w:jc w:val="both"/>
        <w:rPr>
          <w:rFonts w:ascii="Arial" w:hAnsi="Arial" w:cs="Arial"/>
          <w:b/>
        </w:rPr>
      </w:pPr>
    </w:p>
    <w:p w14:paraId="01B1CB6F" w14:textId="0E400797" w:rsidR="0065148A" w:rsidRPr="00545374" w:rsidRDefault="0065148A" w:rsidP="00534047">
      <w:pPr>
        <w:spacing w:after="0" w:line="240" w:lineRule="auto"/>
        <w:jc w:val="both"/>
        <w:rPr>
          <w:rFonts w:ascii="Arial" w:hAnsi="Arial" w:cs="Arial"/>
          <w:b/>
        </w:rPr>
      </w:pPr>
      <w:r w:rsidRPr="00545374">
        <w:rPr>
          <w:rFonts w:ascii="Arial" w:hAnsi="Arial" w:cs="Arial"/>
          <w:b/>
        </w:rPr>
        <w:t>Journal</w:t>
      </w:r>
    </w:p>
    <w:p w14:paraId="10B12FCF" w14:textId="77777777" w:rsidR="00534047" w:rsidRPr="00545374" w:rsidRDefault="00534047" w:rsidP="006808F1">
      <w:pPr>
        <w:spacing w:after="0" w:line="240" w:lineRule="auto"/>
        <w:ind w:left="720" w:hanging="720"/>
        <w:jc w:val="both"/>
        <w:rPr>
          <w:rFonts w:ascii="Arial" w:hAnsi="Arial" w:cs="Arial"/>
          <w:lang w:val="mk-MK"/>
        </w:rPr>
      </w:pPr>
      <w:r w:rsidRPr="00545374">
        <w:rPr>
          <w:rFonts w:ascii="Arial" w:hAnsi="Arial" w:cs="Arial"/>
          <w:lang w:val="mk-MK"/>
        </w:rPr>
        <w:t xml:space="preserve">Balabanova, B., Stafilov, T., Sajn, R., &amp; Tănăselia, C. (2017). Bioindication abbility of Hypnum cupressiforme and Homolothecium lutescens for determination of arsenic distribution in environment. </w:t>
      </w:r>
      <w:r w:rsidRPr="00545374">
        <w:rPr>
          <w:rFonts w:ascii="Arial" w:hAnsi="Arial" w:cs="Arial"/>
          <w:i/>
          <w:iCs/>
          <w:lang w:val="mk-MK"/>
        </w:rPr>
        <w:t>Journal of Agriculture and Plant Sciences</w:t>
      </w:r>
      <w:r w:rsidRPr="00545374">
        <w:rPr>
          <w:rFonts w:ascii="Arial" w:hAnsi="Arial" w:cs="Arial"/>
          <w:lang w:val="mk-MK"/>
        </w:rPr>
        <w:t>.</w:t>
      </w:r>
    </w:p>
    <w:p w14:paraId="756791F4" w14:textId="77777777" w:rsidR="00534047" w:rsidRPr="00545374" w:rsidRDefault="00534047" w:rsidP="006808F1">
      <w:pPr>
        <w:spacing w:after="0" w:line="240" w:lineRule="auto"/>
        <w:ind w:left="720" w:hanging="720"/>
        <w:jc w:val="both"/>
        <w:rPr>
          <w:rFonts w:ascii="Arial" w:hAnsi="Arial" w:cs="Arial"/>
        </w:rPr>
      </w:pPr>
      <w:r w:rsidRPr="00545374">
        <w:rPr>
          <w:rFonts w:ascii="Arial" w:hAnsi="Arial" w:cs="Arial"/>
          <w:lang w:val="mk-MK"/>
        </w:rPr>
        <w:t xml:space="preserve">Bojkov, G., Arsov, E., &amp; Mitrev, S. (2022). Forecasting model based on cumulative degree days for incubation period of Plasmopara viticola (Berk. &amp; MA Curtis) Berl. &amp; De Toni. </w:t>
      </w:r>
      <w:r w:rsidRPr="00545374">
        <w:rPr>
          <w:rFonts w:ascii="Arial" w:hAnsi="Arial" w:cs="Arial"/>
          <w:i/>
          <w:iCs/>
          <w:lang w:val="mk-MK"/>
        </w:rPr>
        <w:t>Journal of Agriculture and and Plant Sciences</w:t>
      </w:r>
      <w:r w:rsidRPr="00545374">
        <w:rPr>
          <w:rFonts w:ascii="Arial" w:hAnsi="Arial" w:cs="Arial"/>
          <w:lang w:val="mk-MK"/>
        </w:rPr>
        <w:t>.</w:t>
      </w:r>
    </w:p>
    <w:p w14:paraId="02FC5BF7" w14:textId="77777777" w:rsidR="001B78E0" w:rsidRPr="00545374" w:rsidRDefault="001B78E0" w:rsidP="006808F1">
      <w:pPr>
        <w:spacing w:after="0" w:line="240" w:lineRule="auto"/>
        <w:ind w:left="720" w:hanging="720"/>
        <w:jc w:val="both"/>
        <w:rPr>
          <w:rFonts w:ascii="Arial" w:hAnsi="Arial" w:cs="Arial"/>
          <w:lang w:val="mk-MK"/>
        </w:rPr>
      </w:pPr>
      <w:r w:rsidRPr="00545374">
        <w:rPr>
          <w:rFonts w:ascii="Arial" w:hAnsi="Arial" w:cs="Arial"/>
          <w:lang w:val="mk-MK"/>
        </w:rPr>
        <w:t xml:space="preserve">Markova Ruzdik, N., Mihajlov, L., Ilieva, V., Mitrev, S., Arsov, E., Kovacevik, B., ... &amp; Todevska, D. (2024). Assessment of genetic diversity among barley varieties with different origin using simple sequence repeat (SSR) markers. </w:t>
      </w:r>
      <w:r w:rsidRPr="00545374">
        <w:rPr>
          <w:rFonts w:ascii="Arial" w:hAnsi="Arial" w:cs="Arial"/>
          <w:i/>
          <w:iCs/>
          <w:lang w:val="mk-MK"/>
        </w:rPr>
        <w:t>Journal of Agriculture and Plant Science</w:t>
      </w:r>
      <w:r w:rsidRPr="00545374">
        <w:rPr>
          <w:rFonts w:ascii="Arial" w:hAnsi="Arial" w:cs="Arial"/>
          <w:lang w:val="mk-MK"/>
        </w:rPr>
        <w:t xml:space="preserve">, </w:t>
      </w:r>
      <w:r w:rsidRPr="00545374">
        <w:rPr>
          <w:rFonts w:ascii="Arial" w:hAnsi="Arial" w:cs="Arial"/>
          <w:i/>
          <w:iCs/>
          <w:lang w:val="mk-MK"/>
        </w:rPr>
        <w:t>22</w:t>
      </w:r>
      <w:r w:rsidRPr="00545374">
        <w:rPr>
          <w:rFonts w:ascii="Arial" w:hAnsi="Arial" w:cs="Arial"/>
          <w:lang w:val="mk-MK"/>
        </w:rPr>
        <w:t>(1), 23-31.</w:t>
      </w:r>
    </w:p>
    <w:p w14:paraId="440F333E" w14:textId="77777777" w:rsidR="00534047" w:rsidRPr="00545374" w:rsidRDefault="00534047" w:rsidP="00534047">
      <w:pPr>
        <w:spacing w:after="0" w:line="240" w:lineRule="auto"/>
        <w:jc w:val="both"/>
        <w:rPr>
          <w:rFonts w:ascii="Arial" w:hAnsi="Arial" w:cs="Arial"/>
        </w:rPr>
      </w:pPr>
    </w:p>
    <w:p w14:paraId="7128E50F" w14:textId="229A2311" w:rsidR="0065148A" w:rsidRPr="00545374" w:rsidRDefault="0065148A" w:rsidP="00534047">
      <w:pPr>
        <w:spacing w:after="0" w:line="240" w:lineRule="auto"/>
        <w:jc w:val="both"/>
        <w:rPr>
          <w:rFonts w:ascii="Arial" w:hAnsi="Arial" w:cs="Arial"/>
          <w:b/>
        </w:rPr>
      </w:pPr>
      <w:r w:rsidRPr="00545374">
        <w:rPr>
          <w:rFonts w:ascii="Arial" w:hAnsi="Arial" w:cs="Arial"/>
          <w:b/>
        </w:rPr>
        <w:t>Book</w:t>
      </w:r>
    </w:p>
    <w:p w14:paraId="2C7AA012" w14:textId="77777777" w:rsidR="001B78E0" w:rsidRPr="00545374" w:rsidRDefault="001B78E0" w:rsidP="006808F1">
      <w:pPr>
        <w:spacing w:after="0" w:line="240" w:lineRule="auto"/>
        <w:ind w:left="720" w:hanging="720"/>
        <w:jc w:val="both"/>
        <w:rPr>
          <w:rFonts w:ascii="Arial" w:hAnsi="Arial" w:cs="Arial"/>
          <w:lang w:val="mk-MK"/>
        </w:rPr>
      </w:pPr>
      <w:r w:rsidRPr="00545374">
        <w:rPr>
          <w:rFonts w:ascii="Arial" w:hAnsi="Arial" w:cs="Arial"/>
          <w:lang w:val="mk-MK"/>
        </w:rPr>
        <w:t xml:space="preserve">Garcia-Gutierrez, E., Gomez-Torres, N., &amp; Arbulu, S. (Eds.). (2024). </w:t>
      </w:r>
      <w:r w:rsidRPr="00545374">
        <w:rPr>
          <w:rFonts w:ascii="Arial" w:hAnsi="Arial" w:cs="Arial"/>
          <w:i/>
          <w:iCs/>
          <w:lang w:val="mk-MK"/>
        </w:rPr>
        <w:t>Novel Approaches in Biopreservation for Food and Clinical Purposes</w:t>
      </w:r>
      <w:r w:rsidRPr="00545374">
        <w:rPr>
          <w:rFonts w:ascii="Arial" w:hAnsi="Arial" w:cs="Arial"/>
          <w:lang w:val="mk-MK"/>
        </w:rPr>
        <w:t>. CRC Press.</w:t>
      </w:r>
    </w:p>
    <w:p w14:paraId="5A478CBA" w14:textId="77777777" w:rsidR="00534047" w:rsidRPr="00545374" w:rsidRDefault="00534047" w:rsidP="00534047">
      <w:pPr>
        <w:spacing w:after="0" w:line="240" w:lineRule="auto"/>
        <w:jc w:val="both"/>
        <w:rPr>
          <w:rFonts w:ascii="Arial" w:hAnsi="Arial" w:cs="Arial"/>
          <w:b/>
        </w:rPr>
      </w:pPr>
    </w:p>
    <w:p w14:paraId="176791BB" w14:textId="0C689148" w:rsidR="0065148A" w:rsidRPr="00545374" w:rsidRDefault="0065148A" w:rsidP="00534047">
      <w:pPr>
        <w:spacing w:after="0" w:line="240" w:lineRule="auto"/>
        <w:jc w:val="both"/>
        <w:rPr>
          <w:rFonts w:ascii="Arial" w:hAnsi="Arial" w:cs="Arial"/>
          <w:b/>
        </w:rPr>
      </w:pPr>
      <w:r w:rsidRPr="00545374">
        <w:rPr>
          <w:rFonts w:ascii="Arial" w:hAnsi="Arial" w:cs="Arial"/>
          <w:b/>
        </w:rPr>
        <w:t xml:space="preserve">Chapter </w:t>
      </w:r>
      <w:r w:rsidR="001B78E0" w:rsidRPr="00545374">
        <w:rPr>
          <w:rFonts w:ascii="Arial" w:hAnsi="Arial" w:cs="Arial"/>
          <w:b/>
        </w:rPr>
        <w:t>in</w:t>
      </w:r>
      <w:r w:rsidRPr="00545374">
        <w:rPr>
          <w:rFonts w:ascii="Arial" w:hAnsi="Arial" w:cs="Arial"/>
          <w:b/>
        </w:rPr>
        <w:t xml:space="preserve"> book</w:t>
      </w:r>
    </w:p>
    <w:p w14:paraId="004BD003" w14:textId="77777777" w:rsidR="001B78E0" w:rsidRPr="00545374" w:rsidRDefault="001B78E0" w:rsidP="006808F1">
      <w:pPr>
        <w:spacing w:after="0" w:line="240" w:lineRule="auto"/>
        <w:ind w:left="720" w:hanging="720"/>
        <w:jc w:val="both"/>
        <w:rPr>
          <w:rFonts w:ascii="Arial" w:hAnsi="Arial" w:cs="Arial"/>
        </w:rPr>
      </w:pPr>
      <w:r w:rsidRPr="00545374">
        <w:rPr>
          <w:rFonts w:ascii="Arial" w:hAnsi="Arial" w:cs="Arial"/>
          <w:lang w:val="mk-MK"/>
        </w:rPr>
        <w:t xml:space="preserve">Kovacevik, B., Veličkovska, S. K., Esatbeyoglu, T., Cvetkovski, A., Qamar, M., &amp; Rocha, J. M. (2024). Biopreservation in Flours and Bread. In </w:t>
      </w:r>
      <w:r w:rsidRPr="00545374">
        <w:rPr>
          <w:rFonts w:ascii="Arial" w:hAnsi="Arial" w:cs="Arial"/>
          <w:i/>
          <w:iCs/>
          <w:lang w:val="mk-MK"/>
        </w:rPr>
        <w:t>Novel Approaches in Biopreservation for Food and Clinical Purposes</w:t>
      </w:r>
      <w:r w:rsidRPr="00545374">
        <w:rPr>
          <w:rFonts w:ascii="Arial" w:hAnsi="Arial" w:cs="Arial"/>
          <w:lang w:val="mk-MK"/>
        </w:rPr>
        <w:t xml:space="preserve"> (pp. 130-204). CRC Press.</w:t>
      </w:r>
    </w:p>
    <w:p w14:paraId="0319C919" w14:textId="77777777" w:rsidR="001B78E0" w:rsidRPr="00545374" w:rsidRDefault="001B78E0" w:rsidP="001B78E0">
      <w:pPr>
        <w:spacing w:after="0" w:line="240" w:lineRule="auto"/>
        <w:jc w:val="both"/>
        <w:rPr>
          <w:rFonts w:ascii="Arial" w:hAnsi="Arial" w:cs="Arial"/>
        </w:rPr>
      </w:pPr>
    </w:p>
    <w:p w14:paraId="092EC228" w14:textId="3A00FEF2" w:rsidR="00A868AE" w:rsidRPr="00545374" w:rsidRDefault="001E0A81" w:rsidP="00534047">
      <w:pPr>
        <w:spacing w:after="0" w:line="240" w:lineRule="auto"/>
        <w:jc w:val="both"/>
        <w:rPr>
          <w:rFonts w:ascii="Arial" w:eastAsia="Times New Roman" w:hAnsi="Arial" w:cs="Arial"/>
          <w:b/>
          <w:lang w:eastAsia="mk-MK"/>
        </w:rPr>
      </w:pPr>
      <w:r w:rsidRPr="00545374">
        <w:rPr>
          <w:rFonts w:ascii="Arial" w:eastAsia="Times New Roman" w:hAnsi="Arial" w:cs="Arial"/>
          <w:b/>
          <w:lang w:eastAsia="mk-MK"/>
        </w:rPr>
        <w:t>C</w:t>
      </w:r>
      <w:r w:rsidR="00A868AE" w:rsidRPr="00545374">
        <w:rPr>
          <w:rFonts w:ascii="Arial" w:eastAsia="Times New Roman" w:hAnsi="Arial" w:cs="Arial"/>
          <w:b/>
          <w:lang w:eastAsia="mk-MK"/>
        </w:rPr>
        <w:t>onferences</w:t>
      </w:r>
    </w:p>
    <w:p w14:paraId="1840CFE0" w14:textId="77777777" w:rsidR="001B78E0" w:rsidRPr="00545374" w:rsidRDefault="001B78E0" w:rsidP="006808F1">
      <w:pPr>
        <w:autoSpaceDE w:val="0"/>
        <w:autoSpaceDN w:val="0"/>
        <w:adjustRightInd w:val="0"/>
        <w:spacing w:after="0" w:line="240" w:lineRule="auto"/>
        <w:ind w:left="720" w:hanging="720"/>
        <w:jc w:val="both"/>
        <w:rPr>
          <w:rFonts w:ascii="Arial" w:eastAsia="Times New Roman" w:hAnsi="Arial" w:cs="Arial"/>
          <w:lang w:val="mk-MK" w:eastAsia="mk-MK"/>
        </w:rPr>
      </w:pPr>
      <w:r w:rsidRPr="00545374">
        <w:rPr>
          <w:rFonts w:ascii="Arial" w:eastAsia="Times New Roman" w:hAnsi="Arial" w:cs="Arial"/>
          <w:lang w:val="mk-MK" w:eastAsia="mk-MK"/>
        </w:rPr>
        <w:lastRenderedPageBreak/>
        <w:t xml:space="preserve">Župunski, V., &amp; Jevtić, R. (2023). Ramularia leaf spot-a potential threat to barley production in North Macedonia. In </w:t>
      </w:r>
      <w:r w:rsidRPr="00545374">
        <w:rPr>
          <w:rFonts w:ascii="Arial" w:eastAsia="Times New Roman" w:hAnsi="Arial" w:cs="Arial"/>
          <w:i/>
          <w:iCs/>
          <w:lang w:val="mk-MK" w:eastAsia="mk-MK"/>
        </w:rPr>
        <w:t>Book of Abstracts, 3rd International Meeting Agriscience and Practice (ASP 2023), Stip, 19-20 April 2023</w:t>
      </w:r>
      <w:r w:rsidRPr="00545374">
        <w:rPr>
          <w:rFonts w:ascii="Arial" w:eastAsia="Times New Roman" w:hAnsi="Arial" w:cs="Arial"/>
          <w:lang w:val="mk-MK" w:eastAsia="mk-MK"/>
        </w:rPr>
        <w:t xml:space="preserve"> (pp. 30-30). Štip: Faculty of Agriculture of Goce Delcev University.</w:t>
      </w:r>
    </w:p>
    <w:p w14:paraId="3F752917" w14:textId="7429469F" w:rsidR="001B78E0" w:rsidRPr="00545374" w:rsidRDefault="001B78E0" w:rsidP="006808F1">
      <w:pPr>
        <w:autoSpaceDE w:val="0"/>
        <w:autoSpaceDN w:val="0"/>
        <w:adjustRightInd w:val="0"/>
        <w:spacing w:after="0" w:line="240" w:lineRule="auto"/>
        <w:ind w:left="720" w:hanging="720"/>
        <w:jc w:val="both"/>
        <w:rPr>
          <w:rFonts w:ascii="Arial" w:eastAsia="Times New Roman" w:hAnsi="Arial" w:cs="Arial"/>
          <w:lang w:val="mk-MK" w:eastAsia="mk-MK"/>
        </w:rPr>
      </w:pPr>
      <w:r w:rsidRPr="00545374">
        <w:rPr>
          <w:rFonts w:ascii="Arial" w:eastAsia="Times New Roman" w:hAnsi="Arial" w:cs="Arial"/>
          <w:lang w:val="mk-MK" w:eastAsia="mk-MK"/>
        </w:rPr>
        <w:t xml:space="preserve">Pockovska, M., Trajkova, F., &amp; Koleva Gudeva, L. (2019). Evaluation of androgenic competence of different pepper, tomato and eggplant genotypes. In </w:t>
      </w:r>
      <w:r w:rsidRPr="00545374">
        <w:rPr>
          <w:rFonts w:ascii="Arial" w:eastAsia="Times New Roman" w:hAnsi="Arial" w:cs="Arial"/>
          <w:i/>
          <w:iCs/>
          <w:lang w:val="mk-MK" w:eastAsia="mk-MK"/>
        </w:rPr>
        <w:t>Book of Proceedings/X International Scientific Agriculture Symposium" Agrosym 2019"</w:t>
      </w:r>
      <w:r w:rsidRPr="00545374">
        <w:rPr>
          <w:rFonts w:ascii="Arial" w:eastAsia="Times New Roman" w:hAnsi="Arial" w:cs="Arial"/>
          <w:lang w:val="mk-MK" w:eastAsia="mk-MK"/>
        </w:rPr>
        <w:t xml:space="preserve"> (pp. 525-530). Faculty of Agriculture, East Sarajevo, Bosnia &amp; Hercegovina.</w:t>
      </w:r>
    </w:p>
    <w:p w14:paraId="62E8FC48" w14:textId="77777777" w:rsidR="001B78E0" w:rsidRPr="00545374" w:rsidRDefault="001B78E0" w:rsidP="00534047">
      <w:pPr>
        <w:autoSpaceDE w:val="0"/>
        <w:autoSpaceDN w:val="0"/>
        <w:adjustRightInd w:val="0"/>
        <w:spacing w:after="0" w:line="240" w:lineRule="auto"/>
        <w:jc w:val="both"/>
        <w:rPr>
          <w:rFonts w:ascii="Arial" w:eastAsia="Times New Roman" w:hAnsi="Arial" w:cs="Arial"/>
          <w:b/>
          <w:bCs/>
          <w:lang w:eastAsia="mk-MK"/>
        </w:rPr>
      </w:pPr>
    </w:p>
    <w:p w14:paraId="4FE1D366" w14:textId="178E2691" w:rsidR="00A868AE" w:rsidRPr="00545374" w:rsidRDefault="001E0A81" w:rsidP="00534047">
      <w:pPr>
        <w:autoSpaceDE w:val="0"/>
        <w:autoSpaceDN w:val="0"/>
        <w:adjustRightInd w:val="0"/>
        <w:spacing w:after="0" w:line="240" w:lineRule="auto"/>
        <w:jc w:val="both"/>
        <w:rPr>
          <w:rFonts w:ascii="Arial" w:eastAsia="Times New Roman" w:hAnsi="Arial" w:cs="Arial"/>
          <w:b/>
          <w:bCs/>
          <w:lang w:eastAsia="mk-MK"/>
        </w:rPr>
      </w:pPr>
      <w:r w:rsidRPr="00545374">
        <w:rPr>
          <w:rFonts w:ascii="Arial" w:eastAsia="Times New Roman" w:hAnsi="Arial" w:cs="Arial"/>
          <w:b/>
          <w:bCs/>
          <w:lang w:eastAsia="mk-MK"/>
        </w:rPr>
        <w:t>Website</w:t>
      </w:r>
    </w:p>
    <w:p w14:paraId="2577D788" w14:textId="0632E542" w:rsidR="00A868AE" w:rsidRPr="00545374" w:rsidRDefault="008755C3" w:rsidP="006808F1">
      <w:pPr>
        <w:autoSpaceDE w:val="0"/>
        <w:autoSpaceDN w:val="0"/>
        <w:adjustRightInd w:val="0"/>
        <w:spacing w:after="0" w:line="240" w:lineRule="auto"/>
        <w:ind w:left="720" w:hanging="720"/>
        <w:jc w:val="both"/>
        <w:rPr>
          <w:rFonts w:ascii="Arial" w:eastAsia="Times New Roman" w:hAnsi="Arial" w:cs="Arial"/>
          <w:lang w:val="mk-MK" w:eastAsia="mk-MK"/>
        </w:rPr>
      </w:pPr>
      <w:r w:rsidRPr="00545374">
        <w:rPr>
          <w:rFonts w:ascii="Arial" w:eastAsia="Times New Roman" w:hAnsi="Arial" w:cs="Arial"/>
          <w:bCs/>
          <w:iCs/>
          <w:lang w:eastAsia="mk-MK"/>
        </w:rPr>
        <w:t xml:space="preserve">Statistical yearbook </w:t>
      </w:r>
      <w:r w:rsidRPr="00545374">
        <w:rPr>
          <w:rFonts w:ascii="Arial" w:eastAsia="Times New Roman" w:hAnsi="Arial" w:cs="Arial"/>
          <w:lang w:eastAsia="mk-MK"/>
        </w:rPr>
        <w:t>of the Republic of North Macedonia.</w:t>
      </w:r>
      <w:r w:rsidRPr="00545374">
        <w:rPr>
          <w:rFonts w:ascii="Arial" w:eastAsia="Times New Roman" w:hAnsi="Arial" w:cs="Arial"/>
          <w:bCs/>
          <w:lang w:eastAsia="mk-MK"/>
        </w:rPr>
        <w:t xml:space="preserve"> </w:t>
      </w:r>
      <w:r w:rsidR="00A868AE" w:rsidRPr="00545374">
        <w:rPr>
          <w:rFonts w:ascii="Arial" w:eastAsia="Times New Roman" w:hAnsi="Arial" w:cs="Arial"/>
          <w:bCs/>
          <w:lang w:eastAsia="mk-MK"/>
        </w:rPr>
        <w:t xml:space="preserve">Statistical Office </w:t>
      </w:r>
      <w:r w:rsidR="00A868AE" w:rsidRPr="00545374">
        <w:rPr>
          <w:rFonts w:ascii="Arial" w:eastAsia="Times New Roman" w:hAnsi="Arial" w:cs="Arial"/>
          <w:lang w:eastAsia="mk-MK"/>
        </w:rPr>
        <w:t>of the Republic of Macedonia</w:t>
      </w:r>
      <w:r w:rsidRPr="00545374">
        <w:rPr>
          <w:rFonts w:ascii="Arial" w:eastAsia="Times New Roman" w:hAnsi="Arial" w:cs="Arial"/>
          <w:lang w:eastAsia="mk-MK"/>
        </w:rPr>
        <w:t xml:space="preserve">, accessed 10 October 2024, </w:t>
      </w:r>
      <w:hyperlink r:id="rId10" w:history="1">
        <w:r w:rsidR="00A868AE" w:rsidRPr="00545374">
          <w:rPr>
            <w:rStyle w:val="Hyperlink"/>
            <w:rFonts w:ascii="Arial" w:eastAsia="Times New Roman" w:hAnsi="Arial" w:cs="Arial"/>
            <w:bCs/>
            <w:color w:val="auto"/>
            <w:lang w:eastAsia="mk-MK"/>
          </w:rPr>
          <w:t>http://www.stat.gov.mk</w:t>
        </w:r>
      </w:hyperlink>
    </w:p>
    <w:p w14:paraId="01945054" w14:textId="48FB68FD" w:rsidR="0025436E" w:rsidRPr="00545374" w:rsidRDefault="008755C3" w:rsidP="006808F1">
      <w:pPr>
        <w:pStyle w:val="NoSpacing"/>
        <w:ind w:left="720" w:hanging="720"/>
        <w:jc w:val="both"/>
        <w:rPr>
          <w:rFonts w:ascii="Arial" w:hAnsi="Arial" w:cs="Arial"/>
        </w:rPr>
      </w:pPr>
      <w:r w:rsidRPr="00545374">
        <w:rPr>
          <w:rFonts w:ascii="Arial" w:eastAsia="Times New Roman" w:hAnsi="Arial" w:cs="Arial"/>
          <w:lang w:eastAsia="mk-MK"/>
        </w:rPr>
        <w:t>Faculty of Agriculture, Goce Delcev University – Stip</w:t>
      </w:r>
      <w:r w:rsidR="00C77DA6" w:rsidRPr="00545374">
        <w:rPr>
          <w:rFonts w:ascii="Arial" w:eastAsia="Times New Roman" w:hAnsi="Arial" w:cs="Arial"/>
          <w:lang w:val="mk-MK" w:eastAsia="mk-MK"/>
        </w:rPr>
        <w:t xml:space="preserve">, </w:t>
      </w:r>
      <w:r w:rsidR="00C77DA6" w:rsidRPr="00545374">
        <w:rPr>
          <w:rFonts w:ascii="Arial" w:eastAsia="Times New Roman" w:hAnsi="Arial" w:cs="Arial"/>
          <w:lang w:eastAsia="mk-MK"/>
        </w:rPr>
        <w:t xml:space="preserve">accessed </w:t>
      </w:r>
      <w:r w:rsidR="00C77DA6" w:rsidRPr="00545374">
        <w:rPr>
          <w:rFonts w:ascii="Arial" w:eastAsia="Times New Roman" w:hAnsi="Arial" w:cs="Arial"/>
          <w:lang w:val="mk-MK" w:eastAsia="mk-MK"/>
        </w:rPr>
        <w:t xml:space="preserve">25 </w:t>
      </w:r>
      <w:r w:rsidRPr="00545374">
        <w:rPr>
          <w:rFonts w:ascii="Arial" w:eastAsia="Times New Roman" w:hAnsi="Arial" w:cs="Arial"/>
          <w:lang w:eastAsia="mk-MK"/>
        </w:rPr>
        <w:t>December 2</w:t>
      </w:r>
      <w:r w:rsidR="00C77DA6" w:rsidRPr="00545374">
        <w:rPr>
          <w:rFonts w:ascii="Arial" w:eastAsia="Times New Roman" w:hAnsi="Arial" w:cs="Arial"/>
          <w:lang w:val="mk-MK" w:eastAsia="mk-MK"/>
        </w:rPr>
        <w:t>024</w:t>
      </w:r>
      <w:r w:rsidRPr="00545374">
        <w:rPr>
          <w:rFonts w:ascii="Arial" w:eastAsia="Times New Roman" w:hAnsi="Arial" w:cs="Arial"/>
          <w:lang w:eastAsia="mk-MK"/>
        </w:rPr>
        <w:t>)</w:t>
      </w:r>
      <w:r w:rsidR="00C77DA6" w:rsidRPr="00545374">
        <w:rPr>
          <w:rFonts w:ascii="Arial" w:eastAsia="Times New Roman" w:hAnsi="Arial" w:cs="Arial"/>
          <w:lang w:eastAsia="mk-MK"/>
        </w:rPr>
        <w:t xml:space="preserve">, </w:t>
      </w:r>
      <w:r w:rsidR="0025436E" w:rsidRPr="00545374">
        <w:rPr>
          <w:rFonts w:ascii="Arial" w:eastAsia="Times New Roman" w:hAnsi="Arial" w:cs="Arial"/>
          <w:lang w:eastAsia="mk-MK"/>
        </w:rPr>
        <w:t xml:space="preserve"> </w:t>
      </w:r>
      <w:hyperlink r:id="rId11" w:history="1">
        <w:r w:rsidRPr="00545374">
          <w:rPr>
            <w:rStyle w:val="Hyperlink"/>
            <w:rFonts w:ascii="Arial" w:hAnsi="Arial" w:cs="Arial"/>
            <w:color w:val="auto"/>
          </w:rPr>
          <w:t xml:space="preserve">https://zf.ugd.edu.mk/index.php/mk/  </w:t>
        </w:r>
      </w:hyperlink>
      <w:r w:rsidRPr="00545374">
        <w:rPr>
          <w:rFonts w:ascii="Arial" w:hAnsi="Arial" w:cs="Arial"/>
        </w:rPr>
        <w:t xml:space="preserve"> </w:t>
      </w:r>
    </w:p>
    <w:p w14:paraId="31DA6AC7" w14:textId="77777777" w:rsidR="00A868AE" w:rsidRPr="00545374" w:rsidRDefault="00A868AE" w:rsidP="00F622FF">
      <w:pPr>
        <w:autoSpaceDE w:val="0"/>
        <w:autoSpaceDN w:val="0"/>
        <w:adjustRightInd w:val="0"/>
        <w:spacing w:after="0" w:line="240" w:lineRule="auto"/>
        <w:ind w:left="720" w:hanging="720"/>
        <w:jc w:val="both"/>
        <w:rPr>
          <w:rFonts w:ascii="Arial" w:hAnsi="Arial" w:cs="Arial"/>
          <w:bCs/>
        </w:rPr>
      </w:pPr>
    </w:p>
    <w:p w14:paraId="0D46A42E" w14:textId="77777777" w:rsidR="001E0A81" w:rsidRPr="00545374" w:rsidRDefault="001E0A81" w:rsidP="001E0A81">
      <w:pPr>
        <w:autoSpaceDE w:val="0"/>
        <w:autoSpaceDN w:val="0"/>
        <w:adjustRightInd w:val="0"/>
        <w:spacing w:after="0" w:line="240" w:lineRule="auto"/>
        <w:ind w:left="720"/>
        <w:jc w:val="both"/>
        <w:rPr>
          <w:rFonts w:ascii="Arial" w:hAnsi="Arial" w:cs="Arial"/>
          <w:bCs/>
        </w:rPr>
      </w:pPr>
    </w:p>
    <w:p w14:paraId="233F19FB" w14:textId="4F16C5F0" w:rsidR="008C213C" w:rsidRPr="00545374" w:rsidRDefault="00C77DA6" w:rsidP="001E0A81">
      <w:pPr>
        <w:spacing w:after="0" w:line="240" w:lineRule="auto"/>
        <w:rPr>
          <w:rFonts w:ascii="Arial" w:hAnsi="Arial" w:cs="Arial"/>
          <w:b/>
          <w:bCs/>
        </w:rPr>
      </w:pPr>
      <w:r w:rsidRPr="00545374">
        <w:rPr>
          <w:rFonts w:ascii="Arial" w:hAnsi="Arial" w:cs="Arial"/>
          <w:b/>
          <w:bCs/>
        </w:rPr>
        <w:t xml:space="preserve">Other resources </w:t>
      </w:r>
    </w:p>
    <w:p w14:paraId="0A162C7C" w14:textId="01774049" w:rsidR="0065148A" w:rsidRPr="00545374" w:rsidRDefault="00C77DA6" w:rsidP="00CA0523">
      <w:pPr>
        <w:spacing w:after="0" w:line="240" w:lineRule="auto"/>
        <w:ind w:firstLine="720"/>
        <w:jc w:val="both"/>
        <w:rPr>
          <w:rFonts w:ascii="Arial" w:hAnsi="Arial" w:cs="Arial"/>
        </w:rPr>
      </w:pPr>
      <w:r w:rsidRPr="00545374">
        <w:rPr>
          <w:rFonts w:ascii="Arial" w:hAnsi="Arial" w:cs="Arial"/>
        </w:rPr>
        <w:t>Author/s might use any other resources to support their research and paper. The citation shall be in manner of APA style.</w:t>
      </w:r>
    </w:p>
    <w:p w14:paraId="56E9D7EE" w14:textId="77777777" w:rsidR="001A23E0" w:rsidRPr="00545374" w:rsidRDefault="001A23E0" w:rsidP="00C77DA6">
      <w:pPr>
        <w:spacing w:after="0" w:line="240" w:lineRule="auto"/>
        <w:jc w:val="both"/>
        <w:rPr>
          <w:rFonts w:ascii="Arial" w:hAnsi="Arial" w:cs="Arial"/>
        </w:rPr>
      </w:pPr>
    </w:p>
    <w:p w14:paraId="46D46E50" w14:textId="77777777" w:rsidR="0060665D" w:rsidRPr="00545374" w:rsidRDefault="0060665D" w:rsidP="00F622FF">
      <w:pPr>
        <w:spacing w:after="0" w:line="240" w:lineRule="auto"/>
        <w:rPr>
          <w:rFonts w:ascii="Arial" w:hAnsi="Arial" w:cs="Arial"/>
          <w:sz w:val="18"/>
          <w:szCs w:val="18"/>
        </w:rPr>
      </w:pPr>
    </w:p>
    <w:p w14:paraId="5E98D721" w14:textId="1BC6CCA9" w:rsidR="00102F1A" w:rsidRPr="00545374" w:rsidRDefault="00295863" w:rsidP="00F622FF">
      <w:pPr>
        <w:spacing w:after="0" w:line="240" w:lineRule="auto"/>
        <w:jc w:val="center"/>
        <w:rPr>
          <w:rStyle w:val="shorttext"/>
          <w:rFonts w:ascii="Arial" w:hAnsi="Arial" w:cs="Arial"/>
          <w:sz w:val="18"/>
          <w:szCs w:val="18"/>
        </w:rPr>
      </w:pPr>
      <w:r w:rsidRPr="00545374">
        <w:rPr>
          <w:rFonts w:ascii="Arial" w:hAnsi="Arial" w:cs="Arial"/>
          <w:sz w:val="18"/>
          <w:szCs w:val="18"/>
        </w:rPr>
        <w:t>Filled in</w:t>
      </w:r>
      <w:r w:rsidR="00102F1A" w:rsidRPr="00545374">
        <w:rPr>
          <w:rFonts w:ascii="Arial" w:hAnsi="Arial" w:cs="Arial"/>
          <w:sz w:val="18"/>
          <w:szCs w:val="18"/>
        </w:rPr>
        <w:t xml:space="preserve"> by Editorial office of JAPS </w:t>
      </w:r>
      <w:r w:rsidR="00102F1A" w:rsidRPr="00545374">
        <w:rPr>
          <w:rStyle w:val="shorttext"/>
          <w:rFonts w:ascii="Arial" w:hAnsi="Arial" w:cs="Arial"/>
          <w:sz w:val="18"/>
          <w:szCs w:val="18"/>
        </w:rPr>
        <w:t xml:space="preserve">for </w:t>
      </w:r>
      <w:r w:rsidR="008C213C" w:rsidRPr="00545374">
        <w:rPr>
          <w:rStyle w:val="shorttext"/>
          <w:rFonts w:ascii="Arial" w:hAnsi="Arial" w:cs="Arial"/>
          <w:sz w:val="18"/>
          <w:szCs w:val="18"/>
        </w:rPr>
        <w:t xml:space="preserve">non-Macedonian speaking </w:t>
      </w:r>
      <w:r w:rsidR="00102F1A" w:rsidRPr="00545374">
        <w:rPr>
          <w:rStyle w:val="shorttext"/>
          <w:rFonts w:ascii="Arial" w:hAnsi="Arial" w:cs="Arial"/>
          <w:sz w:val="18"/>
          <w:szCs w:val="18"/>
        </w:rPr>
        <w:t xml:space="preserve">authors </w:t>
      </w:r>
    </w:p>
    <w:p w14:paraId="6A1C3DDC" w14:textId="77777777" w:rsidR="00C77DA6" w:rsidRPr="00545374" w:rsidRDefault="0060665D" w:rsidP="00C77DA6">
      <w:pPr>
        <w:spacing w:after="0" w:line="240" w:lineRule="auto"/>
        <w:jc w:val="center"/>
        <w:rPr>
          <w:rFonts w:ascii="Arial" w:eastAsia="Calibri" w:hAnsi="Arial" w:cs="Arial"/>
          <w:b/>
        </w:rPr>
      </w:pPr>
      <w:r w:rsidRPr="00545374">
        <w:rPr>
          <w:rFonts w:ascii="Arial" w:hAnsi="Arial" w:cs="Arial"/>
          <w:b/>
        </w:rPr>
        <w:t xml:space="preserve">НАСЛОВ НА ТРУДОТ </w:t>
      </w:r>
      <w:r w:rsidR="00A25A3A" w:rsidRPr="00545374">
        <w:rPr>
          <w:rFonts w:ascii="Arial" w:hAnsi="Arial" w:cs="Arial"/>
        </w:rPr>
        <w:t>(М</w:t>
      </w:r>
      <w:r w:rsidR="00A25A3A" w:rsidRPr="00545374">
        <w:rPr>
          <w:rFonts w:ascii="Arial" w:hAnsi="Arial" w:cs="Arial"/>
          <w:b/>
        </w:rPr>
        <w:t xml:space="preserve">ИКРОПРОПАГАЦИЈА НА ОРНАМЕНТНИТЕ ВИДОВИ </w:t>
      </w:r>
      <w:r w:rsidR="00A25A3A" w:rsidRPr="00545374">
        <w:rPr>
          <w:rFonts w:ascii="Arial" w:eastAsia="Calibri" w:hAnsi="Arial" w:cs="Arial"/>
          <w:b/>
          <w:i/>
        </w:rPr>
        <w:t xml:space="preserve">Brassica oleracea </w:t>
      </w:r>
      <w:r w:rsidR="00A25A3A" w:rsidRPr="00545374">
        <w:rPr>
          <w:rFonts w:ascii="Arial" w:eastAsia="Calibri" w:hAnsi="Arial" w:cs="Arial"/>
          <w:b/>
        </w:rPr>
        <w:t xml:space="preserve">cv. Kyoto Red Given И </w:t>
      </w:r>
      <w:r w:rsidR="00A25A3A" w:rsidRPr="00545374">
        <w:rPr>
          <w:rFonts w:ascii="Arial" w:eastAsia="Calibri" w:hAnsi="Arial" w:cs="Arial"/>
          <w:b/>
          <w:i/>
        </w:rPr>
        <w:t xml:space="preserve">Ageratum </w:t>
      </w:r>
      <w:r w:rsidR="00A25A3A" w:rsidRPr="00545374">
        <w:rPr>
          <w:rFonts w:ascii="Arial" w:eastAsia="Calibri" w:hAnsi="Arial" w:cs="Arial"/>
          <w:b/>
        </w:rPr>
        <w:t>sp.)</w:t>
      </w:r>
      <w:r w:rsidR="00C77DA6" w:rsidRPr="00545374">
        <w:rPr>
          <w:rFonts w:ascii="Arial" w:eastAsia="Calibri" w:hAnsi="Arial" w:cs="Arial"/>
          <w:b/>
        </w:rPr>
        <w:t xml:space="preserve"> (Arial 11, CENTER)</w:t>
      </w:r>
    </w:p>
    <w:p w14:paraId="1AF6FF63" w14:textId="77777777" w:rsidR="0060665D" w:rsidRPr="00545374" w:rsidRDefault="0060665D" w:rsidP="00F622FF">
      <w:pPr>
        <w:spacing w:after="0" w:line="240" w:lineRule="auto"/>
        <w:ind w:left="720"/>
        <w:jc w:val="both"/>
        <w:rPr>
          <w:rFonts w:ascii="Arial" w:hAnsi="Arial" w:cs="Arial"/>
          <w:b/>
        </w:rPr>
      </w:pPr>
    </w:p>
    <w:p w14:paraId="10B042D9" w14:textId="52E59A22" w:rsidR="0060665D" w:rsidRPr="00545374" w:rsidRDefault="0060665D" w:rsidP="00F622FF">
      <w:pPr>
        <w:spacing w:after="0" w:line="240" w:lineRule="auto"/>
        <w:jc w:val="center"/>
        <w:rPr>
          <w:rFonts w:ascii="Arial" w:hAnsi="Arial" w:cs="Arial"/>
          <w:b/>
        </w:rPr>
      </w:pPr>
      <w:proofErr w:type="spellStart"/>
      <w:r w:rsidRPr="00545374">
        <w:rPr>
          <w:rFonts w:ascii="Arial" w:hAnsi="Arial" w:cs="Arial"/>
          <w:b/>
        </w:rPr>
        <w:t>Име</w:t>
      </w:r>
      <w:proofErr w:type="spellEnd"/>
      <w:r w:rsidRPr="00545374">
        <w:rPr>
          <w:rFonts w:ascii="Arial" w:hAnsi="Arial" w:cs="Arial"/>
          <w:b/>
        </w:rPr>
        <w:t xml:space="preserve"> и презиме</w:t>
      </w:r>
      <w:r w:rsidRPr="00545374">
        <w:rPr>
          <w:rFonts w:ascii="Arial" w:hAnsi="Arial" w:cs="Arial"/>
          <w:b/>
          <w:vertAlign w:val="superscript"/>
        </w:rPr>
        <w:t>1</w:t>
      </w:r>
      <w:r w:rsidR="009E2CB9" w:rsidRPr="00545374">
        <w:rPr>
          <w:rFonts w:ascii="Arial" w:hAnsi="Arial" w:cs="Arial"/>
          <w:b/>
          <w:vertAlign w:val="superscript"/>
        </w:rPr>
        <w:t>*</w:t>
      </w:r>
      <w:r w:rsidRPr="00545374">
        <w:rPr>
          <w:rFonts w:ascii="Arial" w:hAnsi="Arial" w:cs="Arial"/>
          <w:b/>
        </w:rPr>
        <w:t xml:space="preserve">, </w:t>
      </w:r>
      <w:proofErr w:type="spellStart"/>
      <w:r w:rsidRPr="00545374">
        <w:rPr>
          <w:rFonts w:ascii="Arial" w:hAnsi="Arial" w:cs="Arial"/>
          <w:b/>
        </w:rPr>
        <w:t>Име</w:t>
      </w:r>
      <w:proofErr w:type="spellEnd"/>
      <w:r w:rsidRPr="00545374">
        <w:rPr>
          <w:rFonts w:ascii="Arial" w:hAnsi="Arial" w:cs="Arial"/>
          <w:b/>
        </w:rPr>
        <w:t xml:space="preserve"> и </w:t>
      </w:r>
      <w:proofErr w:type="spellStart"/>
      <w:r w:rsidRPr="00545374">
        <w:rPr>
          <w:rFonts w:ascii="Arial" w:hAnsi="Arial" w:cs="Arial"/>
          <w:b/>
        </w:rPr>
        <w:t>презиме</w:t>
      </w:r>
      <w:proofErr w:type="spellEnd"/>
      <w:r w:rsidRPr="00545374">
        <w:rPr>
          <w:rFonts w:ascii="Arial" w:hAnsi="Arial" w:cs="Arial"/>
          <w:b/>
          <w:vertAlign w:val="superscript"/>
        </w:rPr>
        <w:t xml:space="preserve"> 2 </w:t>
      </w:r>
      <w:r w:rsidRPr="00545374">
        <w:rPr>
          <w:rFonts w:ascii="Arial" w:hAnsi="Arial" w:cs="Arial"/>
          <w:b/>
        </w:rPr>
        <w:t xml:space="preserve">на </w:t>
      </w:r>
      <w:proofErr w:type="spellStart"/>
      <w:r w:rsidRPr="00545374">
        <w:rPr>
          <w:rFonts w:ascii="Arial" w:hAnsi="Arial" w:cs="Arial"/>
          <w:b/>
        </w:rPr>
        <w:t>авторот</w:t>
      </w:r>
      <w:proofErr w:type="spellEnd"/>
      <w:r w:rsidRPr="00545374">
        <w:rPr>
          <w:rFonts w:ascii="Arial" w:hAnsi="Arial" w:cs="Arial"/>
          <w:b/>
        </w:rPr>
        <w:t>/</w:t>
      </w:r>
      <w:proofErr w:type="spellStart"/>
      <w:r w:rsidRPr="00545374">
        <w:rPr>
          <w:rFonts w:ascii="Arial" w:hAnsi="Arial" w:cs="Arial"/>
          <w:b/>
        </w:rPr>
        <w:t>ите</w:t>
      </w:r>
      <w:proofErr w:type="spellEnd"/>
      <w:r w:rsidRPr="00545374">
        <w:rPr>
          <w:rFonts w:ascii="Arial" w:hAnsi="Arial" w:cs="Arial"/>
          <w:b/>
        </w:rPr>
        <w:t xml:space="preserve"> </w:t>
      </w:r>
      <w:r w:rsidR="00C77DA6" w:rsidRPr="00545374">
        <w:rPr>
          <w:rFonts w:ascii="Arial" w:eastAsia="Calibri" w:hAnsi="Arial" w:cs="Arial"/>
          <w:b/>
        </w:rPr>
        <w:t>(Arial 11, CENTER)</w:t>
      </w:r>
    </w:p>
    <w:p w14:paraId="3B18721B" w14:textId="77777777" w:rsidR="00C77DA6" w:rsidRPr="00545374" w:rsidRDefault="0060665D" w:rsidP="00C77DA6">
      <w:pPr>
        <w:spacing w:after="0" w:line="240" w:lineRule="auto"/>
        <w:jc w:val="center"/>
        <w:rPr>
          <w:rFonts w:ascii="Arial" w:hAnsi="Arial" w:cs="Arial"/>
          <w:sz w:val="20"/>
          <w:szCs w:val="20"/>
        </w:rPr>
      </w:pPr>
      <w:r w:rsidRPr="00545374">
        <w:rPr>
          <w:rFonts w:ascii="Arial" w:hAnsi="Arial" w:cs="Arial"/>
          <w:i/>
          <w:sz w:val="20"/>
          <w:szCs w:val="20"/>
          <w:vertAlign w:val="superscript"/>
        </w:rPr>
        <w:t>1</w:t>
      </w:r>
      <w:r w:rsidR="00D50706" w:rsidRPr="00545374">
        <w:rPr>
          <w:rFonts w:ascii="Arial" w:hAnsi="Arial" w:cs="Arial"/>
          <w:i/>
          <w:sz w:val="20"/>
          <w:szCs w:val="20"/>
        </w:rPr>
        <w:t xml:space="preserve">Адреса на </w:t>
      </w:r>
      <w:proofErr w:type="spellStart"/>
      <w:r w:rsidR="00D50706" w:rsidRPr="00545374">
        <w:rPr>
          <w:rFonts w:ascii="Arial" w:hAnsi="Arial" w:cs="Arial"/>
          <w:i/>
          <w:sz w:val="20"/>
          <w:szCs w:val="20"/>
        </w:rPr>
        <w:t>авторот</w:t>
      </w:r>
      <w:proofErr w:type="spellEnd"/>
      <w:r w:rsidRPr="00545374">
        <w:rPr>
          <w:rFonts w:ascii="Arial" w:hAnsi="Arial" w:cs="Arial"/>
          <w:i/>
          <w:sz w:val="20"/>
          <w:szCs w:val="20"/>
        </w:rPr>
        <w:t>/</w:t>
      </w:r>
      <w:proofErr w:type="spellStart"/>
      <w:r w:rsidRPr="00545374">
        <w:rPr>
          <w:rFonts w:ascii="Arial" w:hAnsi="Arial" w:cs="Arial"/>
          <w:i/>
          <w:sz w:val="20"/>
          <w:szCs w:val="20"/>
        </w:rPr>
        <w:t>ите</w:t>
      </w:r>
      <w:proofErr w:type="spellEnd"/>
      <w:r w:rsidRPr="00545374">
        <w:rPr>
          <w:rFonts w:ascii="Arial" w:hAnsi="Arial" w:cs="Arial"/>
          <w:i/>
          <w:sz w:val="20"/>
          <w:szCs w:val="20"/>
        </w:rPr>
        <w:t>, (</w:t>
      </w:r>
      <w:proofErr w:type="spellStart"/>
      <w:r w:rsidRPr="00545374">
        <w:rPr>
          <w:rFonts w:ascii="Arial" w:hAnsi="Arial" w:cs="Arial"/>
          <w:i/>
          <w:sz w:val="20"/>
          <w:szCs w:val="20"/>
        </w:rPr>
        <w:t>адресата</w:t>
      </w:r>
      <w:proofErr w:type="spellEnd"/>
      <w:r w:rsidRPr="00545374">
        <w:rPr>
          <w:rFonts w:ascii="Arial" w:hAnsi="Arial" w:cs="Arial"/>
          <w:i/>
          <w:sz w:val="20"/>
          <w:szCs w:val="20"/>
        </w:rPr>
        <w:t xml:space="preserve"> на</w:t>
      </w:r>
      <w:r w:rsidR="00D50706" w:rsidRPr="00545374">
        <w:rPr>
          <w:rFonts w:ascii="Arial" w:hAnsi="Arial" w:cs="Arial"/>
          <w:i/>
          <w:sz w:val="20"/>
          <w:szCs w:val="20"/>
        </w:rPr>
        <w:t xml:space="preserve"> </w:t>
      </w:r>
      <w:proofErr w:type="spellStart"/>
      <w:r w:rsidR="00D50706" w:rsidRPr="00545374">
        <w:rPr>
          <w:rFonts w:ascii="Arial" w:hAnsi="Arial" w:cs="Arial"/>
          <w:i/>
          <w:sz w:val="20"/>
          <w:szCs w:val="20"/>
        </w:rPr>
        <w:t>автори</w:t>
      </w:r>
      <w:proofErr w:type="spellEnd"/>
      <w:r w:rsidR="00D50706" w:rsidRPr="00545374">
        <w:rPr>
          <w:rFonts w:ascii="Arial" w:hAnsi="Arial" w:cs="Arial"/>
          <w:i/>
          <w:sz w:val="20"/>
          <w:szCs w:val="20"/>
        </w:rPr>
        <w:t xml:space="preserve"> од </w:t>
      </w:r>
      <w:proofErr w:type="spellStart"/>
      <w:r w:rsidR="00D50706" w:rsidRPr="00545374">
        <w:rPr>
          <w:rFonts w:ascii="Arial" w:hAnsi="Arial" w:cs="Arial"/>
          <w:i/>
          <w:sz w:val="20"/>
          <w:szCs w:val="20"/>
        </w:rPr>
        <w:t>различни</w:t>
      </w:r>
      <w:proofErr w:type="spellEnd"/>
      <w:r w:rsidR="00D50706" w:rsidRPr="00545374">
        <w:rPr>
          <w:rFonts w:ascii="Arial" w:hAnsi="Arial" w:cs="Arial"/>
          <w:i/>
          <w:sz w:val="20"/>
          <w:szCs w:val="20"/>
        </w:rPr>
        <w:t xml:space="preserve"> </w:t>
      </w:r>
      <w:proofErr w:type="spellStart"/>
      <w:r w:rsidR="00D50706" w:rsidRPr="00545374">
        <w:rPr>
          <w:rFonts w:ascii="Arial" w:hAnsi="Arial" w:cs="Arial"/>
          <w:i/>
          <w:sz w:val="20"/>
          <w:szCs w:val="20"/>
        </w:rPr>
        <w:t>институции</w:t>
      </w:r>
      <w:proofErr w:type="spellEnd"/>
      <w:r w:rsidR="00D50706" w:rsidRPr="00545374">
        <w:rPr>
          <w:rFonts w:ascii="Arial" w:hAnsi="Arial" w:cs="Arial"/>
          <w:i/>
          <w:sz w:val="20"/>
          <w:szCs w:val="20"/>
        </w:rPr>
        <w:t xml:space="preserve"> </w:t>
      </w:r>
      <w:proofErr w:type="spellStart"/>
      <w:r w:rsidR="00D50706" w:rsidRPr="00545374">
        <w:rPr>
          <w:rFonts w:ascii="Arial" w:hAnsi="Arial" w:cs="Arial"/>
          <w:i/>
          <w:sz w:val="20"/>
          <w:szCs w:val="20"/>
        </w:rPr>
        <w:t>д</w:t>
      </w:r>
      <w:r w:rsidRPr="00545374">
        <w:rPr>
          <w:rFonts w:ascii="Arial" w:hAnsi="Arial" w:cs="Arial"/>
          <w:i/>
          <w:sz w:val="20"/>
          <w:szCs w:val="20"/>
        </w:rPr>
        <w:t>а</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се</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обележи</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со</w:t>
      </w:r>
      <w:proofErr w:type="spellEnd"/>
      <w:r w:rsidRPr="00545374">
        <w:rPr>
          <w:rFonts w:ascii="Arial" w:hAnsi="Arial" w:cs="Arial"/>
          <w:i/>
          <w:sz w:val="20"/>
          <w:szCs w:val="20"/>
        </w:rPr>
        <w:t xml:space="preserve"> </w:t>
      </w:r>
      <w:proofErr w:type="spellStart"/>
      <w:r w:rsidR="00D50706" w:rsidRPr="00545374">
        <w:rPr>
          <w:rFonts w:ascii="Arial" w:hAnsi="Arial" w:cs="Arial"/>
          <w:i/>
          <w:sz w:val="20"/>
          <w:szCs w:val="20"/>
        </w:rPr>
        <w:t>суперскрипт</w:t>
      </w:r>
      <w:proofErr w:type="spellEnd"/>
      <w:r w:rsidRPr="00545374">
        <w:rPr>
          <w:rFonts w:ascii="Arial" w:hAnsi="Arial" w:cs="Arial"/>
          <w:i/>
          <w:sz w:val="20"/>
          <w:szCs w:val="20"/>
        </w:rPr>
        <w:t>)</w:t>
      </w:r>
      <w:r w:rsidR="00C77DA6" w:rsidRPr="00545374">
        <w:rPr>
          <w:rFonts w:ascii="Arial" w:hAnsi="Arial" w:cs="Arial"/>
          <w:i/>
          <w:sz w:val="20"/>
          <w:szCs w:val="20"/>
        </w:rPr>
        <w:t xml:space="preserve"> </w:t>
      </w:r>
      <w:r w:rsidR="00C77DA6" w:rsidRPr="00545374">
        <w:rPr>
          <w:rFonts w:ascii="Arial" w:eastAsia="Calibri" w:hAnsi="Arial" w:cs="Arial"/>
          <w:b/>
        </w:rPr>
        <w:t>(Arial, italic 10, center)</w:t>
      </w:r>
    </w:p>
    <w:p w14:paraId="0062B47F" w14:textId="77777777" w:rsidR="00C77DA6" w:rsidRPr="00545374" w:rsidRDefault="00D50706" w:rsidP="00C77DA6">
      <w:pPr>
        <w:spacing w:after="0" w:line="240" w:lineRule="auto"/>
        <w:jc w:val="center"/>
        <w:rPr>
          <w:rFonts w:ascii="Arial" w:hAnsi="Arial" w:cs="Arial"/>
          <w:sz w:val="20"/>
          <w:szCs w:val="20"/>
        </w:rPr>
      </w:pPr>
      <w:r w:rsidRPr="00545374">
        <w:rPr>
          <w:rFonts w:ascii="Arial" w:hAnsi="Arial" w:cs="Arial"/>
          <w:i/>
          <w:sz w:val="20"/>
          <w:szCs w:val="20"/>
          <w:vertAlign w:val="superscript"/>
        </w:rPr>
        <w:t>2</w:t>
      </w:r>
      <w:r w:rsidRPr="00545374">
        <w:rPr>
          <w:rFonts w:ascii="Arial" w:hAnsi="Arial" w:cs="Arial"/>
          <w:i/>
          <w:sz w:val="20"/>
          <w:szCs w:val="20"/>
        </w:rPr>
        <w:t xml:space="preserve">Адреса на </w:t>
      </w:r>
      <w:proofErr w:type="spellStart"/>
      <w:r w:rsidRPr="00545374">
        <w:rPr>
          <w:rFonts w:ascii="Arial" w:hAnsi="Arial" w:cs="Arial"/>
          <w:i/>
          <w:sz w:val="20"/>
          <w:szCs w:val="20"/>
        </w:rPr>
        <w:t>авторот</w:t>
      </w:r>
      <w:proofErr w:type="spellEnd"/>
      <w:r w:rsidRPr="00545374">
        <w:rPr>
          <w:rFonts w:ascii="Arial" w:hAnsi="Arial" w:cs="Arial"/>
          <w:i/>
          <w:sz w:val="20"/>
          <w:szCs w:val="20"/>
        </w:rPr>
        <w:t>/</w:t>
      </w:r>
      <w:proofErr w:type="spellStart"/>
      <w:r w:rsidRPr="00545374">
        <w:rPr>
          <w:rFonts w:ascii="Arial" w:hAnsi="Arial" w:cs="Arial"/>
          <w:i/>
          <w:sz w:val="20"/>
          <w:szCs w:val="20"/>
        </w:rPr>
        <w:t>ите</w:t>
      </w:r>
      <w:proofErr w:type="spellEnd"/>
      <w:r w:rsidRPr="00545374">
        <w:rPr>
          <w:rFonts w:ascii="Arial" w:hAnsi="Arial" w:cs="Arial"/>
          <w:i/>
          <w:sz w:val="20"/>
          <w:szCs w:val="20"/>
        </w:rPr>
        <w:t>, (</w:t>
      </w:r>
      <w:proofErr w:type="spellStart"/>
      <w:r w:rsidRPr="00545374">
        <w:rPr>
          <w:rFonts w:ascii="Arial" w:hAnsi="Arial" w:cs="Arial"/>
          <w:i/>
          <w:sz w:val="20"/>
          <w:szCs w:val="20"/>
        </w:rPr>
        <w:t>адресата</w:t>
      </w:r>
      <w:proofErr w:type="spellEnd"/>
      <w:r w:rsidRPr="00545374">
        <w:rPr>
          <w:rFonts w:ascii="Arial" w:hAnsi="Arial" w:cs="Arial"/>
          <w:i/>
          <w:sz w:val="20"/>
          <w:szCs w:val="20"/>
        </w:rPr>
        <w:t xml:space="preserve"> на </w:t>
      </w:r>
      <w:proofErr w:type="spellStart"/>
      <w:r w:rsidRPr="00545374">
        <w:rPr>
          <w:rFonts w:ascii="Arial" w:hAnsi="Arial" w:cs="Arial"/>
          <w:i/>
          <w:sz w:val="20"/>
          <w:szCs w:val="20"/>
        </w:rPr>
        <w:t>автори</w:t>
      </w:r>
      <w:proofErr w:type="spellEnd"/>
      <w:r w:rsidRPr="00545374">
        <w:rPr>
          <w:rFonts w:ascii="Arial" w:hAnsi="Arial" w:cs="Arial"/>
          <w:i/>
          <w:sz w:val="20"/>
          <w:szCs w:val="20"/>
        </w:rPr>
        <w:t xml:space="preserve"> од </w:t>
      </w:r>
      <w:proofErr w:type="spellStart"/>
      <w:r w:rsidRPr="00545374">
        <w:rPr>
          <w:rFonts w:ascii="Arial" w:hAnsi="Arial" w:cs="Arial"/>
          <w:i/>
          <w:sz w:val="20"/>
          <w:szCs w:val="20"/>
        </w:rPr>
        <w:t>различни</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институции</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да</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се</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обележи</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со</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суперскрипт</w:t>
      </w:r>
      <w:proofErr w:type="spellEnd"/>
      <w:r w:rsidR="00243F4A" w:rsidRPr="00545374">
        <w:rPr>
          <w:rFonts w:ascii="Arial" w:hAnsi="Arial" w:cs="Arial"/>
          <w:i/>
          <w:sz w:val="20"/>
          <w:szCs w:val="20"/>
        </w:rPr>
        <w:t>)</w:t>
      </w:r>
      <w:r w:rsidR="00C77DA6" w:rsidRPr="00545374">
        <w:rPr>
          <w:rFonts w:ascii="Arial" w:hAnsi="Arial" w:cs="Arial"/>
          <w:i/>
          <w:sz w:val="20"/>
          <w:szCs w:val="20"/>
        </w:rPr>
        <w:t xml:space="preserve"> </w:t>
      </w:r>
      <w:r w:rsidR="00C77DA6" w:rsidRPr="00545374">
        <w:rPr>
          <w:rFonts w:ascii="Arial" w:eastAsia="Calibri" w:hAnsi="Arial" w:cs="Arial"/>
          <w:b/>
        </w:rPr>
        <w:t>(Arial, italic 10, center)</w:t>
      </w:r>
    </w:p>
    <w:p w14:paraId="7958F4C7" w14:textId="567F37E5" w:rsidR="00C77DA6" w:rsidRPr="00545374" w:rsidRDefault="009E2CB9" w:rsidP="00C77DA6">
      <w:pPr>
        <w:spacing w:after="0" w:line="240" w:lineRule="auto"/>
        <w:rPr>
          <w:rFonts w:ascii="Arial" w:hAnsi="Arial" w:cs="Arial"/>
          <w:sz w:val="20"/>
          <w:szCs w:val="20"/>
        </w:rPr>
      </w:pPr>
      <w:r w:rsidRPr="00545374">
        <w:rPr>
          <w:rFonts w:ascii="Arial" w:hAnsi="Arial" w:cs="Arial"/>
          <w:i/>
          <w:sz w:val="20"/>
          <w:szCs w:val="20"/>
        </w:rPr>
        <w:t>*</w:t>
      </w:r>
      <w:proofErr w:type="spellStart"/>
      <w:r w:rsidRPr="00545374">
        <w:rPr>
          <w:rFonts w:ascii="Arial" w:hAnsi="Arial" w:cs="Arial"/>
          <w:i/>
          <w:sz w:val="20"/>
          <w:szCs w:val="20"/>
        </w:rPr>
        <w:t>Контакт</w:t>
      </w:r>
      <w:proofErr w:type="spellEnd"/>
      <w:r w:rsidRPr="00545374">
        <w:rPr>
          <w:rFonts w:ascii="Arial" w:hAnsi="Arial" w:cs="Arial"/>
          <w:i/>
          <w:sz w:val="20"/>
          <w:szCs w:val="20"/>
        </w:rPr>
        <w:t xml:space="preserve"> </w:t>
      </w:r>
      <w:proofErr w:type="spellStart"/>
      <w:r w:rsidRPr="00545374">
        <w:rPr>
          <w:rFonts w:ascii="Arial" w:hAnsi="Arial" w:cs="Arial"/>
          <w:i/>
          <w:sz w:val="20"/>
          <w:szCs w:val="20"/>
        </w:rPr>
        <w:t>автор</w:t>
      </w:r>
      <w:proofErr w:type="spellEnd"/>
      <w:r w:rsidRPr="00545374">
        <w:rPr>
          <w:rFonts w:ascii="Arial" w:hAnsi="Arial" w:cs="Arial"/>
          <w:i/>
          <w:sz w:val="20"/>
          <w:szCs w:val="20"/>
        </w:rPr>
        <w:t>: е-</w:t>
      </w:r>
      <w:proofErr w:type="spellStart"/>
      <w:r w:rsidRPr="00545374">
        <w:rPr>
          <w:rFonts w:ascii="Arial" w:hAnsi="Arial" w:cs="Arial"/>
          <w:i/>
          <w:sz w:val="20"/>
          <w:szCs w:val="20"/>
        </w:rPr>
        <w:t>пошта</w:t>
      </w:r>
      <w:proofErr w:type="spellEnd"/>
      <w:r w:rsidR="00C77DA6" w:rsidRPr="00545374">
        <w:rPr>
          <w:rFonts w:ascii="Arial" w:hAnsi="Arial" w:cs="Arial"/>
          <w:i/>
          <w:sz w:val="20"/>
          <w:szCs w:val="20"/>
        </w:rPr>
        <w:t xml:space="preserve"> </w:t>
      </w:r>
      <w:r w:rsidR="00C77DA6" w:rsidRPr="00545374">
        <w:rPr>
          <w:rFonts w:ascii="Arial" w:eastAsia="Calibri" w:hAnsi="Arial" w:cs="Arial"/>
          <w:b/>
        </w:rPr>
        <w:t>(Arial, italic 10, left alignment)</w:t>
      </w:r>
    </w:p>
    <w:p w14:paraId="139B0E70" w14:textId="64B36C14" w:rsidR="009E2CB9" w:rsidRPr="00545374" w:rsidRDefault="009E2CB9" w:rsidP="00F622FF">
      <w:pPr>
        <w:spacing w:after="0" w:line="240" w:lineRule="auto"/>
        <w:rPr>
          <w:rFonts w:ascii="Arial" w:hAnsi="Arial" w:cs="Arial"/>
          <w:i/>
          <w:sz w:val="20"/>
          <w:szCs w:val="20"/>
        </w:rPr>
      </w:pPr>
    </w:p>
    <w:p w14:paraId="26563AA5" w14:textId="4381DCD2" w:rsidR="0060665D" w:rsidRPr="00545374" w:rsidRDefault="00D50706" w:rsidP="00F622FF">
      <w:pPr>
        <w:spacing w:after="0" w:line="240" w:lineRule="auto"/>
        <w:jc w:val="both"/>
        <w:rPr>
          <w:rFonts w:ascii="Arial" w:hAnsi="Arial" w:cs="Arial"/>
          <w:b/>
        </w:rPr>
      </w:pPr>
      <w:proofErr w:type="spellStart"/>
      <w:r w:rsidRPr="00545374">
        <w:rPr>
          <w:rFonts w:ascii="Arial" w:hAnsi="Arial" w:cs="Arial"/>
          <w:b/>
        </w:rPr>
        <w:t>Резиме</w:t>
      </w:r>
      <w:proofErr w:type="spellEnd"/>
      <w:r w:rsidR="00C77DA6" w:rsidRPr="00545374">
        <w:rPr>
          <w:rFonts w:ascii="Arial" w:hAnsi="Arial" w:cs="Arial"/>
          <w:b/>
        </w:rPr>
        <w:t xml:space="preserve"> </w:t>
      </w:r>
      <w:r w:rsidR="00C77DA6" w:rsidRPr="00545374">
        <w:rPr>
          <w:rFonts w:ascii="Arial" w:eastAsia="Calibri" w:hAnsi="Arial" w:cs="Arial"/>
          <w:b/>
        </w:rPr>
        <w:t>(Arial 11, justify)</w:t>
      </w:r>
      <w:r w:rsidR="00C77DA6" w:rsidRPr="00545374">
        <w:rPr>
          <w:rFonts w:ascii="Arial" w:hAnsi="Arial" w:cs="Arial"/>
          <w:b/>
        </w:rPr>
        <w:t xml:space="preserve"> </w:t>
      </w:r>
    </w:p>
    <w:p w14:paraId="55149D76" w14:textId="4E6DA96E" w:rsidR="0060665D" w:rsidRPr="00545374" w:rsidRDefault="00C77DA6" w:rsidP="00C77DA6">
      <w:pPr>
        <w:spacing w:after="0" w:line="240" w:lineRule="auto"/>
        <w:ind w:firstLine="720"/>
        <w:jc w:val="both"/>
        <w:rPr>
          <w:rFonts w:ascii="Arial" w:hAnsi="Arial" w:cs="Arial"/>
        </w:rPr>
      </w:pPr>
      <w:r w:rsidRPr="00545374">
        <w:rPr>
          <w:rFonts w:ascii="Arial" w:hAnsi="Arial" w:cs="Arial"/>
          <w:lang w:val="mk-MK"/>
        </w:rPr>
        <w:t>Превод на апстракот н</w:t>
      </w:r>
      <w:r w:rsidR="00D50706" w:rsidRPr="00545374">
        <w:rPr>
          <w:rFonts w:ascii="Arial" w:hAnsi="Arial" w:cs="Arial"/>
        </w:rPr>
        <w:t xml:space="preserve">а </w:t>
      </w:r>
      <w:proofErr w:type="spellStart"/>
      <w:r w:rsidR="00D50706" w:rsidRPr="00545374">
        <w:rPr>
          <w:rFonts w:ascii="Arial" w:hAnsi="Arial" w:cs="Arial"/>
        </w:rPr>
        <w:t>македонски</w:t>
      </w:r>
      <w:proofErr w:type="spellEnd"/>
      <w:r w:rsidR="00D50706" w:rsidRPr="00545374">
        <w:rPr>
          <w:rFonts w:ascii="Arial" w:hAnsi="Arial" w:cs="Arial"/>
        </w:rPr>
        <w:t xml:space="preserve"> </w:t>
      </w:r>
      <w:proofErr w:type="spellStart"/>
      <w:r w:rsidR="00D50706" w:rsidRPr="00545374">
        <w:rPr>
          <w:rFonts w:ascii="Arial" w:hAnsi="Arial" w:cs="Arial"/>
        </w:rPr>
        <w:t>јазик</w:t>
      </w:r>
      <w:proofErr w:type="spellEnd"/>
      <w:r w:rsidR="00A25A3A" w:rsidRPr="00545374">
        <w:rPr>
          <w:rFonts w:ascii="Arial" w:hAnsi="Arial" w:cs="Arial"/>
        </w:rPr>
        <w:t>.</w:t>
      </w:r>
    </w:p>
    <w:p w14:paraId="12E9A9B0" w14:textId="77777777" w:rsidR="0060665D" w:rsidRPr="00545374" w:rsidRDefault="0060665D" w:rsidP="00F622FF">
      <w:pPr>
        <w:spacing w:after="0" w:line="240" w:lineRule="auto"/>
        <w:jc w:val="both"/>
        <w:rPr>
          <w:rFonts w:ascii="Arial" w:hAnsi="Arial" w:cs="Arial"/>
        </w:rPr>
      </w:pPr>
    </w:p>
    <w:p w14:paraId="291F750B" w14:textId="3AFDD353" w:rsidR="0060665D" w:rsidRPr="00545374" w:rsidRDefault="0069434E" w:rsidP="00F622FF">
      <w:pPr>
        <w:spacing w:after="0" w:line="240" w:lineRule="auto"/>
        <w:jc w:val="both"/>
        <w:rPr>
          <w:rFonts w:ascii="Arial" w:hAnsi="Arial" w:cs="Arial"/>
          <w:lang w:val="mk-MK"/>
        </w:rPr>
      </w:pPr>
      <w:r w:rsidRPr="00545374">
        <w:rPr>
          <w:rFonts w:ascii="Arial" w:hAnsi="Arial" w:cs="Arial"/>
          <w:b/>
          <w:lang w:val="mk-MK"/>
        </w:rPr>
        <w:t>Клучни зборови</w:t>
      </w:r>
      <w:r w:rsidR="0060665D" w:rsidRPr="00545374">
        <w:rPr>
          <w:rFonts w:ascii="Arial" w:hAnsi="Arial" w:cs="Arial"/>
          <w:b/>
        </w:rPr>
        <w:t>:</w:t>
      </w:r>
      <w:r w:rsidR="0060665D" w:rsidRPr="00545374">
        <w:rPr>
          <w:rFonts w:ascii="Arial" w:hAnsi="Arial" w:cs="Arial"/>
        </w:rPr>
        <w:t xml:space="preserve"> </w:t>
      </w:r>
      <w:r w:rsidR="00C77DA6" w:rsidRPr="00545374">
        <w:rPr>
          <w:rFonts w:ascii="Arial" w:hAnsi="Arial" w:cs="Arial"/>
          <w:i/>
          <w:iCs/>
          <w:lang w:val="mk-MK"/>
        </w:rPr>
        <w:t xml:space="preserve">превод на </w:t>
      </w:r>
      <w:r w:rsidR="008F0941" w:rsidRPr="00545374">
        <w:rPr>
          <w:rFonts w:ascii="Arial" w:hAnsi="Arial" w:cs="Arial"/>
          <w:i/>
          <w:iCs/>
          <w:lang w:val="mk-MK"/>
        </w:rPr>
        <w:t xml:space="preserve">клучните зборови на македонски јазик. </w:t>
      </w:r>
      <w:r w:rsidR="008F0941" w:rsidRPr="00545374">
        <w:rPr>
          <w:rFonts w:ascii="Arial" w:eastAsia="Calibri" w:hAnsi="Arial" w:cs="Arial"/>
          <w:b/>
        </w:rPr>
        <w:t>(Arial italic 11, left alignment)</w:t>
      </w:r>
    </w:p>
    <w:p w14:paraId="36D9F200" w14:textId="77777777" w:rsidR="00102F1A" w:rsidRPr="00545374" w:rsidRDefault="00102F1A" w:rsidP="00F622FF">
      <w:pPr>
        <w:spacing w:after="0" w:line="240" w:lineRule="auto"/>
        <w:jc w:val="both"/>
        <w:rPr>
          <w:rFonts w:ascii="Arial" w:hAnsi="Arial" w:cs="Arial"/>
        </w:rPr>
      </w:pPr>
    </w:p>
    <w:p w14:paraId="07A34B38" w14:textId="77777777" w:rsidR="00102F1A" w:rsidRPr="00545374" w:rsidRDefault="00102F1A" w:rsidP="00F622FF">
      <w:pPr>
        <w:spacing w:after="0" w:line="240" w:lineRule="auto"/>
        <w:jc w:val="both"/>
        <w:rPr>
          <w:rFonts w:ascii="Arial" w:hAnsi="Arial" w:cs="Arial"/>
        </w:rPr>
      </w:pPr>
    </w:p>
    <w:p w14:paraId="1E895759" w14:textId="77777777" w:rsidR="00102F1A" w:rsidRPr="00545374" w:rsidRDefault="00102F1A" w:rsidP="00F622FF">
      <w:pPr>
        <w:spacing w:after="0" w:line="240" w:lineRule="auto"/>
        <w:jc w:val="both"/>
        <w:rPr>
          <w:rFonts w:ascii="Arial" w:hAnsi="Arial" w:cs="Arial"/>
        </w:rPr>
      </w:pPr>
    </w:p>
    <w:p w14:paraId="15E8B56F" w14:textId="77777777" w:rsidR="00102F1A" w:rsidRPr="00545374" w:rsidRDefault="00102F1A" w:rsidP="00F622FF">
      <w:pPr>
        <w:spacing w:after="0" w:line="240" w:lineRule="auto"/>
        <w:jc w:val="both"/>
        <w:rPr>
          <w:rFonts w:ascii="Arial" w:hAnsi="Arial" w:cs="Arial"/>
        </w:rPr>
      </w:pPr>
    </w:p>
    <w:p w14:paraId="1B853230" w14:textId="77777777" w:rsidR="00102F1A" w:rsidRPr="00545374" w:rsidRDefault="00102F1A" w:rsidP="00F622FF">
      <w:pPr>
        <w:spacing w:after="0" w:line="240" w:lineRule="auto"/>
        <w:jc w:val="both"/>
        <w:rPr>
          <w:rFonts w:ascii="Arial" w:hAnsi="Arial" w:cs="Arial"/>
        </w:rPr>
      </w:pPr>
    </w:p>
    <w:p w14:paraId="5FE328E0" w14:textId="77777777" w:rsidR="00102F1A" w:rsidRPr="001663B5" w:rsidRDefault="00102F1A" w:rsidP="00F622FF">
      <w:pPr>
        <w:spacing w:after="0" w:line="240" w:lineRule="auto"/>
        <w:jc w:val="right"/>
        <w:rPr>
          <w:rFonts w:ascii="Arial" w:hAnsi="Arial" w:cs="Arial"/>
          <w:i/>
          <w:color w:val="538135" w:themeColor="accent6" w:themeShade="BF"/>
        </w:rPr>
      </w:pPr>
      <w:r w:rsidRPr="001663B5">
        <w:rPr>
          <w:rFonts w:ascii="Arial" w:hAnsi="Arial" w:cs="Arial"/>
          <w:bCs/>
          <w:i/>
          <w:color w:val="538135" w:themeColor="accent6" w:themeShade="BF"/>
          <w:sz w:val="18"/>
          <w:szCs w:val="18"/>
        </w:rPr>
        <w:t>Journal of Agriculture and Plant Sciences, JAPS</w:t>
      </w:r>
      <w:r w:rsidR="009B23C9" w:rsidRPr="001663B5">
        <w:rPr>
          <w:rFonts w:ascii="Arial" w:hAnsi="Arial" w:cs="Arial"/>
          <w:bCs/>
          <w:i/>
          <w:color w:val="538135" w:themeColor="accent6" w:themeShade="BF"/>
          <w:sz w:val="18"/>
          <w:szCs w:val="18"/>
        </w:rPr>
        <w:t>, Vol. --, pp. -- - --</w:t>
      </w:r>
    </w:p>
    <w:p w14:paraId="28A3FBDF" w14:textId="77777777" w:rsidR="0060665D" w:rsidRPr="00545374" w:rsidRDefault="0060665D" w:rsidP="00F622FF">
      <w:pPr>
        <w:spacing w:after="0" w:line="240" w:lineRule="auto"/>
        <w:rPr>
          <w:rFonts w:ascii="Arial" w:hAnsi="Arial" w:cs="Arial"/>
          <w:sz w:val="18"/>
          <w:szCs w:val="18"/>
        </w:rPr>
      </w:pPr>
    </w:p>
    <w:sectPr w:rsidR="0060665D" w:rsidRPr="00545374" w:rsidSect="006C5243">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6D5"/>
    <w:multiLevelType w:val="hybridMultilevel"/>
    <w:tmpl w:val="311AFA1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A656E97"/>
    <w:multiLevelType w:val="hybridMultilevel"/>
    <w:tmpl w:val="D5E8E0AE"/>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15:restartNumberingAfterBreak="0">
    <w:nsid w:val="44250054"/>
    <w:multiLevelType w:val="hybridMultilevel"/>
    <w:tmpl w:val="6B5C300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488317AE"/>
    <w:multiLevelType w:val="hybridMultilevel"/>
    <w:tmpl w:val="6B088C6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598A4D99"/>
    <w:multiLevelType w:val="hybridMultilevel"/>
    <w:tmpl w:val="6B3AF25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62BB6E4F"/>
    <w:multiLevelType w:val="hybridMultilevel"/>
    <w:tmpl w:val="5274BD7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65BF1F7C"/>
    <w:multiLevelType w:val="hybridMultilevel"/>
    <w:tmpl w:val="282A1A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68E572FC"/>
    <w:multiLevelType w:val="hybridMultilevel"/>
    <w:tmpl w:val="EF7AD24E"/>
    <w:lvl w:ilvl="0" w:tplc="042F0001">
      <w:start w:val="1"/>
      <w:numFmt w:val="bullet"/>
      <w:lvlText w:val=""/>
      <w:lvlJc w:val="left"/>
      <w:pPr>
        <w:tabs>
          <w:tab w:val="num" w:pos="720"/>
        </w:tabs>
        <w:ind w:left="720" w:hanging="360"/>
      </w:pPr>
      <w:rPr>
        <w:rFonts w:ascii="Symbol" w:hAnsi="Symbol"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tentative="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num w:numId="1" w16cid:durableId="843083875">
    <w:abstractNumId w:val="7"/>
  </w:num>
  <w:num w:numId="2" w16cid:durableId="931814115">
    <w:abstractNumId w:val="5"/>
  </w:num>
  <w:num w:numId="3" w16cid:durableId="353921699">
    <w:abstractNumId w:val="0"/>
  </w:num>
  <w:num w:numId="4" w16cid:durableId="1960330174">
    <w:abstractNumId w:val="1"/>
  </w:num>
  <w:num w:numId="5" w16cid:durableId="564872802">
    <w:abstractNumId w:val="4"/>
  </w:num>
  <w:num w:numId="6" w16cid:durableId="1444181934">
    <w:abstractNumId w:val="3"/>
  </w:num>
  <w:num w:numId="7" w16cid:durableId="1359162557">
    <w:abstractNumId w:val="6"/>
  </w:num>
  <w:num w:numId="8" w16cid:durableId="1501115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F53"/>
    <w:rsid w:val="00026F99"/>
    <w:rsid w:val="0005629C"/>
    <w:rsid w:val="000A491D"/>
    <w:rsid w:val="000D6A7D"/>
    <w:rsid w:val="000F3DBA"/>
    <w:rsid w:val="00102F1A"/>
    <w:rsid w:val="00107B44"/>
    <w:rsid w:val="00113B8B"/>
    <w:rsid w:val="001663B5"/>
    <w:rsid w:val="001A23E0"/>
    <w:rsid w:val="001A6371"/>
    <w:rsid w:val="001B78E0"/>
    <w:rsid w:val="001D68E2"/>
    <w:rsid w:val="001E0A81"/>
    <w:rsid w:val="001E3981"/>
    <w:rsid w:val="001F3CEB"/>
    <w:rsid w:val="00230E7F"/>
    <w:rsid w:val="00243F4A"/>
    <w:rsid w:val="00245224"/>
    <w:rsid w:val="0025436E"/>
    <w:rsid w:val="00254596"/>
    <w:rsid w:val="002930D3"/>
    <w:rsid w:val="00295863"/>
    <w:rsid w:val="00355A50"/>
    <w:rsid w:val="003A2044"/>
    <w:rsid w:val="003C09E0"/>
    <w:rsid w:val="004C4F53"/>
    <w:rsid w:val="00534047"/>
    <w:rsid w:val="00545374"/>
    <w:rsid w:val="005F4B71"/>
    <w:rsid w:val="0060665D"/>
    <w:rsid w:val="00644D44"/>
    <w:rsid w:val="0065148A"/>
    <w:rsid w:val="00652C36"/>
    <w:rsid w:val="0067286C"/>
    <w:rsid w:val="006808F1"/>
    <w:rsid w:val="0069434E"/>
    <w:rsid w:val="006C5243"/>
    <w:rsid w:val="0070519B"/>
    <w:rsid w:val="007322A4"/>
    <w:rsid w:val="00854573"/>
    <w:rsid w:val="008755C3"/>
    <w:rsid w:val="008C213C"/>
    <w:rsid w:val="008F0941"/>
    <w:rsid w:val="00963EA2"/>
    <w:rsid w:val="009B23C9"/>
    <w:rsid w:val="009E2CB9"/>
    <w:rsid w:val="00A20A11"/>
    <w:rsid w:val="00A25A3A"/>
    <w:rsid w:val="00A3205C"/>
    <w:rsid w:val="00A85EF6"/>
    <w:rsid w:val="00A868AE"/>
    <w:rsid w:val="00B01489"/>
    <w:rsid w:val="00B81A95"/>
    <w:rsid w:val="00B83C95"/>
    <w:rsid w:val="00BA1A59"/>
    <w:rsid w:val="00C17879"/>
    <w:rsid w:val="00C77DA6"/>
    <w:rsid w:val="00CA0523"/>
    <w:rsid w:val="00D34E8E"/>
    <w:rsid w:val="00D50706"/>
    <w:rsid w:val="00DC4E77"/>
    <w:rsid w:val="00E21541"/>
    <w:rsid w:val="00E7023D"/>
    <w:rsid w:val="00E94DE6"/>
    <w:rsid w:val="00EA3BDE"/>
    <w:rsid w:val="00F25C07"/>
    <w:rsid w:val="00F26705"/>
    <w:rsid w:val="00F55C7C"/>
    <w:rsid w:val="00F622FF"/>
    <w:rsid w:val="00F93FEC"/>
    <w:rsid w:val="00FA53FB"/>
    <w:rsid w:val="00FC2778"/>
    <w:rsid w:val="00FD3FCC"/>
    <w:rsid w:val="00FF6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DFE9E"/>
  <w15:chartTrackingRefBased/>
  <w15:docId w15:val="{348788CF-89E4-4F14-BF1B-A5E422D1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02F1A"/>
  </w:style>
  <w:style w:type="character" w:customStyle="1" w:styleId="longtext">
    <w:name w:val="long_text"/>
    <w:basedOn w:val="DefaultParagraphFont"/>
    <w:rsid w:val="00A868AE"/>
  </w:style>
  <w:style w:type="character" w:customStyle="1" w:styleId="hps">
    <w:name w:val="hps"/>
    <w:basedOn w:val="DefaultParagraphFont"/>
    <w:rsid w:val="00A868AE"/>
  </w:style>
  <w:style w:type="character" w:styleId="Hyperlink">
    <w:name w:val="Hyperlink"/>
    <w:basedOn w:val="DefaultParagraphFont"/>
    <w:uiPriority w:val="99"/>
    <w:unhideWhenUsed/>
    <w:rsid w:val="0025436E"/>
    <w:rPr>
      <w:color w:val="0563C1" w:themeColor="hyperlink"/>
      <w:u w:val="single"/>
    </w:rPr>
  </w:style>
  <w:style w:type="table" w:styleId="TableGrid">
    <w:name w:val="Table Grid"/>
    <w:basedOn w:val="TableNormal"/>
    <w:uiPriority w:val="59"/>
    <w:rsid w:val="00B81A95"/>
    <w:pPr>
      <w:spacing w:after="0" w:line="240" w:lineRule="auto"/>
      <w:jc w:val="both"/>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5EF6"/>
    <w:pPr>
      <w:ind w:left="720"/>
      <w:contextualSpacing/>
    </w:pPr>
  </w:style>
  <w:style w:type="character" w:styleId="UnresolvedMention">
    <w:name w:val="Unresolved Mention"/>
    <w:basedOn w:val="DefaultParagraphFont"/>
    <w:uiPriority w:val="99"/>
    <w:semiHidden/>
    <w:unhideWhenUsed/>
    <w:rsid w:val="001E0A81"/>
    <w:rPr>
      <w:color w:val="605E5C"/>
      <w:shd w:val="clear" w:color="auto" w:fill="E1DFDD"/>
    </w:rPr>
  </w:style>
  <w:style w:type="character" w:styleId="FollowedHyperlink">
    <w:name w:val="FollowedHyperlink"/>
    <w:basedOn w:val="DefaultParagraphFont"/>
    <w:uiPriority w:val="99"/>
    <w:semiHidden/>
    <w:unhideWhenUsed/>
    <w:rsid w:val="001E0A81"/>
    <w:rPr>
      <w:color w:val="954F72" w:themeColor="followedHyperlink"/>
      <w:u w:val="single"/>
    </w:rPr>
  </w:style>
  <w:style w:type="paragraph" w:styleId="NoSpacing">
    <w:name w:val="No Spacing"/>
    <w:uiPriority w:val="1"/>
    <w:qFormat/>
    <w:rsid w:val="008755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1703">
      <w:bodyDiv w:val="1"/>
      <w:marLeft w:val="0"/>
      <w:marRight w:val="0"/>
      <w:marTop w:val="0"/>
      <w:marBottom w:val="0"/>
      <w:divBdr>
        <w:top w:val="none" w:sz="0" w:space="0" w:color="auto"/>
        <w:left w:val="none" w:sz="0" w:space="0" w:color="auto"/>
        <w:bottom w:val="none" w:sz="0" w:space="0" w:color="auto"/>
        <w:right w:val="none" w:sz="0" w:space="0" w:color="auto"/>
      </w:divBdr>
      <w:divsChild>
        <w:div w:id="213783870">
          <w:marLeft w:val="0"/>
          <w:marRight w:val="0"/>
          <w:marTop w:val="0"/>
          <w:marBottom w:val="0"/>
          <w:divBdr>
            <w:top w:val="none" w:sz="0" w:space="0" w:color="auto"/>
            <w:left w:val="none" w:sz="0" w:space="0" w:color="auto"/>
            <w:bottom w:val="none" w:sz="0" w:space="0" w:color="auto"/>
            <w:right w:val="none" w:sz="0" w:space="0" w:color="auto"/>
          </w:divBdr>
        </w:div>
      </w:divsChild>
    </w:div>
    <w:div w:id="83262706">
      <w:bodyDiv w:val="1"/>
      <w:marLeft w:val="0"/>
      <w:marRight w:val="0"/>
      <w:marTop w:val="0"/>
      <w:marBottom w:val="0"/>
      <w:divBdr>
        <w:top w:val="none" w:sz="0" w:space="0" w:color="auto"/>
        <w:left w:val="none" w:sz="0" w:space="0" w:color="auto"/>
        <w:bottom w:val="none" w:sz="0" w:space="0" w:color="auto"/>
        <w:right w:val="none" w:sz="0" w:space="0" w:color="auto"/>
      </w:divBdr>
      <w:divsChild>
        <w:div w:id="802313345">
          <w:marLeft w:val="0"/>
          <w:marRight w:val="0"/>
          <w:marTop w:val="0"/>
          <w:marBottom w:val="0"/>
          <w:divBdr>
            <w:top w:val="none" w:sz="0" w:space="0" w:color="auto"/>
            <w:left w:val="none" w:sz="0" w:space="0" w:color="auto"/>
            <w:bottom w:val="none" w:sz="0" w:space="0" w:color="auto"/>
            <w:right w:val="none" w:sz="0" w:space="0" w:color="auto"/>
          </w:divBdr>
        </w:div>
        <w:div w:id="138886954">
          <w:marLeft w:val="0"/>
          <w:marRight w:val="0"/>
          <w:marTop w:val="0"/>
          <w:marBottom w:val="0"/>
          <w:divBdr>
            <w:top w:val="none" w:sz="0" w:space="0" w:color="auto"/>
            <w:left w:val="none" w:sz="0" w:space="0" w:color="auto"/>
            <w:bottom w:val="none" w:sz="0" w:space="0" w:color="auto"/>
            <w:right w:val="none" w:sz="0" w:space="0" w:color="auto"/>
          </w:divBdr>
        </w:div>
        <w:div w:id="1410082848">
          <w:marLeft w:val="0"/>
          <w:marRight w:val="0"/>
          <w:marTop w:val="0"/>
          <w:marBottom w:val="0"/>
          <w:divBdr>
            <w:top w:val="none" w:sz="0" w:space="0" w:color="auto"/>
            <w:left w:val="none" w:sz="0" w:space="0" w:color="auto"/>
            <w:bottom w:val="none" w:sz="0" w:space="0" w:color="auto"/>
            <w:right w:val="none" w:sz="0" w:space="0" w:color="auto"/>
          </w:divBdr>
        </w:div>
        <w:div w:id="2014526879">
          <w:marLeft w:val="0"/>
          <w:marRight w:val="0"/>
          <w:marTop w:val="0"/>
          <w:marBottom w:val="0"/>
          <w:divBdr>
            <w:top w:val="none" w:sz="0" w:space="0" w:color="auto"/>
            <w:left w:val="none" w:sz="0" w:space="0" w:color="auto"/>
            <w:bottom w:val="none" w:sz="0" w:space="0" w:color="auto"/>
            <w:right w:val="none" w:sz="0" w:space="0" w:color="auto"/>
          </w:divBdr>
        </w:div>
      </w:divsChild>
    </w:div>
    <w:div w:id="180171332">
      <w:bodyDiv w:val="1"/>
      <w:marLeft w:val="0"/>
      <w:marRight w:val="0"/>
      <w:marTop w:val="0"/>
      <w:marBottom w:val="0"/>
      <w:divBdr>
        <w:top w:val="none" w:sz="0" w:space="0" w:color="auto"/>
        <w:left w:val="none" w:sz="0" w:space="0" w:color="auto"/>
        <w:bottom w:val="none" w:sz="0" w:space="0" w:color="auto"/>
        <w:right w:val="none" w:sz="0" w:space="0" w:color="auto"/>
      </w:divBdr>
    </w:div>
    <w:div w:id="202333787">
      <w:bodyDiv w:val="1"/>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
      </w:divsChild>
    </w:div>
    <w:div w:id="204026767">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
          <w:marLeft w:val="0"/>
          <w:marRight w:val="0"/>
          <w:marTop w:val="0"/>
          <w:marBottom w:val="0"/>
          <w:divBdr>
            <w:top w:val="none" w:sz="0" w:space="0" w:color="auto"/>
            <w:left w:val="none" w:sz="0" w:space="0" w:color="auto"/>
            <w:bottom w:val="none" w:sz="0" w:space="0" w:color="auto"/>
            <w:right w:val="none" w:sz="0" w:space="0" w:color="auto"/>
          </w:divBdr>
        </w:div>
      </w:divsChild>
    </w:div>
    <w:div w:id="413357942">
      <w:bodyDiv w:val="1"/>
      <w:marLeft w:val="0"/>
      <w:marRight w:val="0"/>
      <w:marTop w:val="0"/>
      <w:marBottom w:val="0"/>
      <w:divBdr>
        <w:top w:val="none" w:sz="0" w:space="0" w:color="auto"/>
        <w:left w:val="none" w:sz="0" w:space="0" w:color="auto"/>
        <w:bottom w:val="none" w:sz="0" w:space="0" w:color="auto"/>
        <w:right w:val="none" w:sz="0" w:space="0" w:color="auto"/>
      </w:divBdr>
      <w:divsChild>
        <w:div w:id="2122213774">
          <w:marLeft w:val="0"/>
          <w:marRight w:val="0"/>
          <w:marTop w:val="0"/>
          <w:marBottom w:val="0"/>
          <w:divBdr>
            <w:top w:val="none" w:sz="0" w:space="0" w:color="auto"/>
            <w:left w:val="none" w:sz="0" w:space="0" w:color="auto"/>
            <w:bottom w:val="none" w:sz="0" w:space="0" w:color="auto"/>
            <w:right w:val="none" w:sz="0" w:space="0" w:color="auto"/>
          </w:divBdr>
        </w:div>
      </w:divsChild>
    </w:div>
    <w:div w:id="484664143">
      <w:bodyDiv w:val="1"/>
      <w:marLeft w:val="0"/>
      <w:marRight w:val="0"/>
      <w:marTop w:val="0"/>
      <w:marBottom w:val="0"/>
      <w:divBdr>
        <w:top w:val="none" w:sz="0" w:space="0" w:color="auto"/>
        <w:left w:val="none" w:sz="0" w:space="0" w:color="auto"/>
        <w:bottom w:val="none" w:sz="0" w:space="0" w:color="auto"/>
        <w:right w:val="none" w:sz="0" w:space="0" w:color="auto"/>
      </w:divBdr>
    </w:div>
    <w:div w:id="496531853">
      <w:bodyDiv w:val="1"/>
      <w:marLeft w:val="0"/>
      <w:marRight w:val="0"/>
      <w:marTop w:val="0"/>
      <w:marBottom w:val="0"/>
      <w:divBdr>
        <w:top w:val="none" w:sz="0" w:space="0" w:color="auto"/>
        <w:left w:val="none" w:sz="0" w:space="0" w:color="auto"/>
        <w:bottom w:val="none" w:sz="0" w:space="0" w:color="auto"/>
        <w:right w:val="none" w:sz="0" w:space="0" w:color="auto"/>
      </w:divBdr>
    </w:div>
    <w:div w:id="535505882">
      <w:bodyDiv w:val="1"/>
      <w:marLeft w:val="0"/>
      <w:marRight w:val="0"/>
      <w:marTop w:val="0"/>
      <w:marBottom w:val="0"/>
      <w:divBdr>
        <w:top w:val="none" w:sz="0" w:space="0" w:color="auto"/>
        <w:left w:val="none" w:sz="0" w:space="0" w:color="auto"/>
        <w:bottom w:val="none" w:sz="0" w:space="0" w:color="auto"/>
        <w:right w:val="none" w:sz="0" w:space="0" w:color="auto"/>
      </w:divBdr>
      <w:divsChild>
        <w:div w:id="1729651246">
          <w:marLeft w:val="0"/>
          <w:marRight w:val="0"/>
          <w:marTop w:val="0"/>
          <w:marBottom w:val="0"/>
          <w:divBdr>
            <w:top w:val="none" w:sz="0" w:space="0" w:color="auto"/>
            <w:left w:val="none" w:sz="0" w:space="0" w:color="auto"/>
            <w:bottom w:val="none" w:sz="0" w:space="0" w:color="auto"/>
            <w:right w:val="none" w:sz="0" w:space="0" w:color="auto"/>
          </w:divBdr>
        </w:div>
      </w:divsChild>
    </w:div>
    <w:div w:id="568617996">
      <w:bodyDiv w:val="1"/>
      <w:marLeft w:val="0"/>
      <w:marRight w:val="0"/>
      <w:marTop w:val="0"/>
      <w:marBottom w:val="0"/>
      <w:divBdr>
        <w:top w:val="none" w:sz="0" w:space="0" w:color="auto"/>
        <w:left w:val="none" w:sz="0" w:space="0" w:color="auto"/>
        <w:bottom w:val="none" w:sz="0" w:space="0" w:color="auto"/>
        <w:right w:val="none" w:sz="0" w:space="0" w:color="auto"/>
      </w:divBdr>
      <w:divsChild>
        <w:div w:id="547379814">
          <w:marLeft w:val="0"/>
          <w:marRight w:val="0"/>
          <w:marTop w:val="0"/>
          <w:marBottom w:val="0"/>
          <w:divBdr>
            <w:top w:val="none" w:sz="0" w:space="0" w:color="auto"/>
            <w:left w:val="none" w:sz="0" w:space="0" w:color="auto"/>
            <w:bottom w:val="none" w:sz="0" w:space="0" w:color="auto"/>
            <w:right w:val="none" w:sz="0" w:space="0" w:color="auto"/>
          </w:divBdr>
        </w:div>
      </w:divsChild>
    </w:div>
    <w:div w:id="690373240">
      <w:bodyDiv w:val="1"/>
      <w:marLeft w:val="0"/>
      <w:marRight w:val="0"/>
      <w:marTop w:val="0"/>
      <w:marBottom w:val="0"/>
      <w:divBdr>
        <w:top w:val="none" w:sz="0" w:space="0" w:color="auto"/>
        <w:left w:val="none" w:sz="0" w:space="0" w:color="auto"/>
        <w:bottom w:val="none" w:sz="0" w:space="0" w:color="auto"/>
        <w:right w:val="none" w:sz="0" w:space="0" w:color="auto"/>
      </w:divBdr>
      <w:divsChild>
        <w:div w:id="1436438115">
          <w:marLeft w:val="0"/>
          <w:marRight w:val="0"/>
          <w:marTop w:val="0"/>
          <w:marBottom w:val="0"/>
          <w:divBdr>
            <w:top w:val="none" w:sz="0" w:space="0" w:color="auto"/>
            <w:left w:val="none" w:sz="0" w:space="0" w:color="auto"/>
            <w:bottom w:val="none" w:sz="0" w:space="0" w:color="auto"/>
            <w:right w:val="none" w:sz="0" w:space="0" w:color="auto"/>
          </w:divBdr>
        </w:div>
        <w:div w:id="1456021817">
          <w:marLeft w:val="0"/>
          <w:marRight w:val="0"/>
          <w:marTop w:val="0"/>
          <w:marBottom w:val="0"/>
          <w:divBdr>
            <w:top w:val="none" w:sz="0" w:space="0" w:color="auto"/>
            <w:left w:val="none" w:sz="0" w:space="0" w:color="auto"/>
            <w:bottom w:val="none" w:sz="0" w:space="0" w:color="auto"/>
            <w:right w:val="none" w:sz="0" w:space="0" w:color="auto"/>
          </w:divBdr>
        </w:div>
        <w:div w:id="691419077">
          <w:marLeft w:val="0"/>
          <w:marRight w:val="0"/>
          <w:marTop w:val="0"/>
          <w:marBottom w:val="0"/>
          <w:divBdr>
            <w:top w:val="none" w:sz="0" w:space="0" w:color="auto"/>
            <w:left w:val="none" w:sz="0" w:space="0" w:color="auto"/>
            <w:bottom w:val="none" w:sz="0" w:space="0" w:color="auto"/>
            <w:right w:val="none" w:sz="0" w:space="0" w:color="auto"/>
          </w:divBdr>
        </w:div>
        <w:div w:id="350298813">
          <w:marLeft w:val="0"/>
          <w:marRight w:val="0"/>
          <w:marTop w:val="0"/>
          <w:marBottom w:val="0"/>
          <w:divBdr>
            <w:top w:val="none" w:sz="0" w:space="0" w:color="auto"/>
            <w:left w:val="none" w:sz="0" w:space="0" w:color="auto"/>
            <w:bottom w:val="none" w:sz="0" w:space="0" w:color="auto"/>
            <w:right w:val="none" w:sz="0" w:space="0" w:color="auto"/>
          </w:divBdr>
        </w:div>
        <w:div w:id="1310668815">
          <w:marLeft w:val="0"/>
          <w:marRight w:val="0"/>
          <w:marTop w:val="0"/>
          <w:marBottom w:val="0"/>
          <w:divBdr>
            <w:top w:val="none" w:sz="0" w:space="0" w:color="auto"/>
            <w:left w:val="none" w:sz="0" w:space="0" w:color="auto"/>
            <w:bottom w:val="none" w:sz="0" w:space="0" w:color="auto"/>
            <w:right w:val="none" w:sz="0" w:space="0" w:color="auto"/>
          </w:divBdr>
        </w:div>
        <w:div w:id="999239649">
          <w:marLeft w:val="0"/>
          <w:marRight w:val="0"/>
          <w:marTop w:val="0"/>
          <w:marBottom w:val="0"/>
          <w:divBdr>
            <w:top w:val="none" w:sz="0" w:space="0" w:color="auto"/>
            <w:left w:val="none" w:sz="0" w:space="0" w:color="auto"/>
            <w:bottom w:val="none" w:sz="0" w:space="0" w:color="auto"/>
            <w:right w:val="none" w:sz="0" w:space="0" w:color="auto"/>
          </w:divBdr>
        </w:div>
        <w:div w:id="1556894675">
          <w:marLeft w:val="0"/>
          <w:marRight w:val="0"/>
          <w:marTop w:val="0"/>
          <w:marBottom w:val="0"/>
          <w:divBdr>
            <w:top w:val="none" w:sz="0" w:space="0" w:color="auto"/>
            <w:left w:val="none" w:sz="0" w:space="0" w:color="auto"/>
            <w:bottom w:val="none" w:sz="0" w:space="0" w:color="auto"/>
            <w:right w:val="none" w:sz="0" w:space="0" w:color="auto"/>
          </w:divBdr>
        </w:div>
        <w:div w:id="1760590745">
          <w:marLeft w:val="0"/>
          <w:marRight w:val="0"/>
          <w:marTop w:val="0"/>
          <w:marBottom w:val="0"/>
          <w:divBdr>
            <w:top w:val="none" w:sz="0" w:space="0" w:color="auto"/>
            <w:left w:val="none" w:sz="0" w:space="0" w:color="auto"/>
            <w:bottom w:val="none" w:sz="0" w:space="0" w:color="auto"/>
            <w:right w:val="none" w:sz="0" w:space="0" w:color="auto"/>
          </w:divBdr>
        </w:div>
        <w:div w:id="1231846613">
          <w:marLeft w:val="0"/>
          <w:marRight w:val="0"/>
          <w:marTop w:val="0"/>
          <w:marBottom w:val="0"/>
          <w:divBdr>
            <w:top w:val="none" w:sz="0" w:space="0" w:color="auto"/>
            <w:left w:val="none" w:sz="0" w:space="0" w:color="auto"/>
            <w:bottom w:val="none" w:sz="0" w:space="0" w:color="auto"/>
            <w:right w:val="none" w:sz="0" w:space="0" w:color="auto"/>
          </w:divBdr>
        </w:div>
        <w:div w:id="876313685">
          <w:marLeft w:val="0"/>
          <w:marRight w:val="0"/>
          <w:marTop w:val="0"/>
          <w:marBottom w:val="0"/>
          <w:divBdr>
            <w:top w:val="none" w:sz="0" w:space="0" w:color="auto"/>
            <w:left w:val="none" w:sz="0" w:space="0" w:color="auto"/>
            <w:bottom w:val="none" w:sz="0" w:space="0" w:color="auto"/>
            <w:right w:val="none" w:sz="0" w:space="0" w:color="auto"/>
          </w:divBdr>
        </w:div>
        <w:div w:id="1997101293">
          <w:marLeft w:val="0"/>
          <w:marRight w:val="0"/>
          <w:marTop w:val="0"/>
          <w:marBottom w:val="0"/>
          <w:divBdr>
            <w:top w:val="none" w:sz="0" w:space="0" w:color="auto"/>
            <w:left w:val="none" w:sz="0" w:space="0" w:color="auto"/>
            <w:bottom w:val="none" w:sz="0" w:space="0" w:color="auto"/>
            <w:right w:val="none" w:sz="0" w:space="0" w:color="auto"/>
          </w:divBdr>
        </w:div>
        <w:div w:id="403457443">
          <w:marLeft w:val="0"/>
          <w:marRight w:val="0"/>
          <w:marTop w:val="0"/>
          <w:marBottom w:val="0"/>
          <w:divBdr>
            <w:top w:val="none" w:sz="0" w:space="0" w:color="auto"/>
            <w:left w:val="none" w:sz="0" w:space="0" w:color="auto"/>
            <w:bottom w:val="none" w:sz="0" w:space="0" w:color="auto"/>
            <w:right w:val="none" w:sz="0" w:space="0" w:color="auto"/>
          </w:divBdr>
        </w:div>
      </w:divsChild>
    </w:div>
    <w:div w:id="712463366">
      <w:bodyDiv w:val="1"/>
      <w:marLeft w:val="0"/>
      <w:marRight w:val="0"/>
      <w:marTop w:val="0"/>
      <w:marBottom w:val="0"/>
      <w:divBdr>
        <w:top w:val="none" w:sz="0" w:space="0" w:color="auto"/>
        <w:left w:val="none" w:sz="0" w:space="0" w:color="auto"/>
        <w:bottom w:val="none" w:sz="0" w:space="0" w:color="auto"/>
        <w:right w:val="none" w:sz="0" w:space="0" w:color="auto"/>
      </w:divBdr>
    </w:div>
    <w:div w:id="1003582490">
      <w:bodyDiv w:val="1"/>
      <w:marLeft w:val="0"/>
      <w:marRight w:val="0"/>
      <w:marTop w:val="0"/>
      <w:marBottom w:val="0"/>
      <w:divBdr>
        <w:top w:val="none" w:sz="0" w:space="0" w:color="auto"/>
        <w:left w:val="none" w:sz="0" w:space="0" w:color="auto"/>
        <w:bottom w:val="none" w:sz="0" w:space="0" w:color="auto"/>
        <w:right w:val="none" w:sz="0" w:space="0" w:color="auto"/>
      </w:divBdr>
      <w:divsChild>
        <w:div w:id="623275301">
          <w:marLeft w:val="0"/>
          <w:marRight w:val="0"/>
          <w:marTop w:val="0"/>
          <w:marBottom w:val="0"/>
          <w:divBdr>
            <w:top w:val="none" w:sz="0" w:space="0" w:color="auto"/>
            <w:left w:val="none" w:sz="0" w:space="0" w:color="auto"/>
            <w:bottom w:val="none" w:sz="0" w:space="0" w:color="auto"/>
            <w:right w:val="none" w:sz="0" w:space="0" w:color="auto"/>
          </w:divBdr>
        </w:div>
      </w:divsChild>
    </w:div>
    <w:div w:id="107809095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47">
          <w:marLeft w:val="0"/>
          <w:marRight w:val="0"/>
          <w:marTop w:val="0"/>
          <w:marBottom w:val="0"/>
          <w:divBdr>
            <w:top w:val="none" w:sz="0" w:space="0" w:color="auto"/>
            <w:left w:val="none" w:sz="0" w:space="0" w:color="auto"/>
            <w:bottom w:val="none" w:sz="0" w:space="0" w:color="auto"/>
            <w:right w:val="none" w:sz="0" w:space="0" w:color="auto"/>
          </w:divBdr>
        </w:div>
      </w:divsChild>
    </w:div>
    <w:div w:id="1150175369">
      <w:bodyDiv w:val="1"/>
      <w:marLeft w:val="0"/>
      <w:marRight w:val="0"/>
      <w:marTop w:val="0"/>
      <w:marBottom w:val="0"/>
      <w:divBdr>
        <w:top w:val="none" w:sz="0" w:space="0" w:color="auto"/>
        <w:left w:val="none" w:sz="0" w:space="0" w:color="auto"/>
        <w:bottom w:val="none" w:sz="0" w:space="0" w:color="auto"/>
        <w:right w:val="none" w:sz="0" w:space="0" w:color="auto"/>
      </w:divBdr>
      <w:divsChild>
        <w:div w:id="1209104794">
          <w:marLeft w:val="0"/>
          <w:marRight w:val="0"/>
          <w:marTop w:val="0"/>
          <w:marBottom w:val="0"/>
          <w:divBdr>
            <w:top w:val="none" w:sz="0" w:space="0" w:color="auto"/>
            <w:left w:val="none" w:sz="0" w:space="0" w:color="auto"/>
            <w:bottom w:val="none" w:sz="0" w:space="0" w:color="auto"/>
            <w:right w:val="none" w:sz="0" w:space="0" w:color="auto"/>
          </w:divBdr>
        </w:div>
      </w:divsChild>
    </w:div>
    <w:div w:id="1234243569">
      <w:bodyDiv w:val="1"/>
      <w:marLeft w:val="0"/>
      <w:marRight w:val="0"/>
      <w:marTop w:val="0"/>
      <w:marBottom w:val="0"/>
      <w:divBdr>
        <w:top w:val="none" w:sz="0" w:space="0" w:color="auto"/>
        <w:left w:val="none" w:sz="0" w:space="0" w:color="auto"/>
        <w:bottom w:val="none" w:sz="0" w:space="0" w:color="auto"/>
        <w:right w:val="none" w:sz="0" w:space="0" w:color="auto"/>
      </w:divBdr>
      <w:divsChild>
        <w:div w:id="955136233">
          <w:marLeft w:val="0"/>
          <w:marRight w:val="0"/>
          <w:marTop w:val="0"/>
          <w:marBottom w:val="0"/>
          <w:divBdr>
            <w:top w:val="none" w:sz="0" w:space="0" w:color="auto"/>
            <w:left w:val="none" w:sz="0" w:space="0" w:color="auto"/>
            <w:bottom w:val="none" w:sz="0" w:space="0" w:color="auto"/>
            <w:right w:val="none" w:sz="0" w:space="0" w:color="auto"/>
          </w:divBdr>
        </w:div>
      </w:divsChild>
    </w:div>
    <w:div w:id="1288584981">
      <w:bodyDiv w:val="1"/>
      <w:marLeft w:val="0"/>
      <w:marRight w:val="0"/>
      <w:marTop w:val="0"/>
      <w:marBottom w:val="0"/>
      <w:divBdr>
        <w:top w:val="none" w:sz="0" w:space="0" w:color="auto"/>
        <w:left w:val="none" w:sz="0" w:space="0" w:color="auto"/>
        <w:bottom w:val="none" w:sz="0" w:space="0" w:color="auto"/>
        <w:right w:val="none" w:sz="0" w:space="0" w:color="auto"/>
      </w:divBdr>
    </w:div>
    <w:div w:id="1303268335">
      <w:bodyDiv w:val="1"/>
      <w:marLeft w:val="0"/>
      <w:marRight w:val="0"/>
      <w:marTop w:val="0"/>
      <w:marBottom w:val="0"/>
      <w:divBdr>
        <w:top w:val="none" w:sz="0" w:space="0" w:color="auto"/>
        <w:left w:val="none" w:sz="0" w:space="0" w:color="auto"/>
        <w:bottom w:val="none" w:sz="0" w:space="0" w:color="auto"/>
        <w:right w:val="none" w:sz="0" w:space="0" w:color="auto"/>
      </w:divBdr>
      <w:divsChild>
        <w:div w:id="989796539">
          <w:marLeft w:val="0"/>
          <w:marRight w:val="0"/>
          <w:marTop w:val="0"/>
          <w:marBottom w:val="0"/>
          <w:divBdr>
            <w:top w:val="none" w:sz="0" w:space="0" w:color="auto"/>
            <w:left w:val="none" w:sz="0" w:space="0" w:color="auto"/>
            <w:bottom w:val="none" w:sz="0" w:space="0" w:color="auto"/>
            <w:right w:val="none" w:sz="0" w:space="0" w:color="auto"/>
          </w:divBdr>
        </w:div>
      </w:divsChild>
    </w:div>
    <w:div w:id="1303392135">
      <w:bodyDiv w:val="1"/>
      <w:marLeft w:val="0"/>
      <w:marRight w:val="0"/>
      <w:marTop w:val="0"/>
      <w:marBottom w:val="0"/>
      <w:divBdr>
        <w:top w:val="none" w:sz="0" w:space="0" w:color="auto"/>
        <w:left w:val="none" w:sz="0" w:space="0" w:color="auto"/>
        <w:bottom w:val="none" w:sz="0" w:space="0" w:color="auto"/>
        <w:right w:val="none" w:sz="0" w:space="0" w:color="auto"/>
      </w:divBdr>
      <w:divsChild>
        <w:div w:id="1417828153">
          <w:marLeft w:val="0"/>
          <w:marRight w:val="0"/>
          <w:marTop w:val="0"/>
          <w:marBottom w:val="0"/>
          <w:divBdr>
            <w:top w:val="none" w:sz="0" w:space="0" w:color="auto"/>
            <w:left w:val="none" w:sz="0" w:space="0" w:color="auto"/>
            <w:bottom w:val="none" w:sz="0" w:space="0" w:color="auto"/>
            <w:right w:val="none" w:sz="0" w:space="0" w:color="auto"/>
          </w:divBdr>
        </w:div>
      </w:divsChild>
    </w:div>
    <w:div w:id="1321081664">
      <w:bodyDiv w:val="1"/>
      <w:marLeft w:val="0"/>
      <w:marRight w:val="0"/>
      <w:marTop w:val="0"/>
      <w:marBottom w:val="0"/>
      <w:divBdr>
        <w:top w:val="none" w:sz="0" w:space="0" w:color="auto"/>
        <w:left w:val="none" w:sz="0" w:space="0" w:color="auto"/>
        <w:bottom w:val="none" w:sz="0" w:space="0" w:color="auto"/>
        <w:right w:val="none" w:sz="0" w:space="0" w:color="auto"/>
      </w:divBdr>
    </w:div>
    <w:div w:id="1325085997">
      <w:bodyDiv w:val="1"/>
      <w:marLeft w:val="0"/>
      <w:marRight w:val="0"/>
      <w:marTop w:val="0"/>
      <w:marBottom w:val="0"/>
      <w:divBdr>
        <w:top w:val="none" w:sz="0" w:space="0" w:color="auto"/>
        <w:left w:val="none" w:sz="0" w:space="0" w:color="auto"/>
        <w:bottom w:val="none" w:sz="0" w:space="0" w:color="auto"/>
        <w:right w:val="none" w:sz="0" w:space="0" w:color="auto"/>
      </w:divBdr>
      <w:divsChild>
        <w:div w:id="1310017213">
          <w:marLeft w:val="0"/>
          <w:marRight w:val="0"/>
          <w:marTop w:val="0"/>
          <w:marBottom w:val="0"/>
          <w:divBdr>
            <w:top w:val="none" w:sz="0" w:space="0" w:color="auto"/>
            <w:left w:val="none" w:sz="0" w:space="0" w:color="auto"/>
            <w:bottom w:val="none" w:sz="0" w:space="0" w:color="auto"/>
            <w:right w:val="none" w:sz="0" w:space="0" w:color="auto"/>
          </w:divBdr>
        </w:div>
      </w:divsChild>
    </w:div>
    <w:div w:id="1333990679">
      <w:bodyDiv w:val="1"/>
      <w:marLeft w:val="0"/>
      <w:marRight w:val="0"/>
      <w:marTop w:val="0"/>
      <w:marBottom w:val="0"/>
      <w:divBdr>
        <w:top w:val="none" w:sz="0" w:space="0" w:color="auto"/>
        <w:left w:val="none" w:sz="0" w:space="0" w:color="auto"/>
        <w:bottom w:val="none" w:sz="0" w:space="0" w:color="auto"/>
        <w:right w:val="none" w:sz="0" w:space="0" w:color="auto"/>
      </w:divBdr>
    </w:div>
    <w:div w:id="1433236469">
      <w:bodyDiv w:val="1"/>
      <w:marLeft w:val="0"/>
      <w:marRight w:val="0"/>
      <w:marTop w:val="0"/>
      <w:marBottom w:val="0"/>
      <w:divBdr>
        <w:top w:val="none" w:sz="0" w:space="0" w:color="auto"/>
        <w:left w:val="none" w:sz="0" w:space="0" w:color="auto"/>
        <w:bottom w:val="none" w:sz="0" w:space="0" w:color="auto"/>
        <w:right w:val="none" w:sz="0" w:space="0" w:color="auto"/>
      </w:divBdr>
      <w:divsChild>
        <w:div w:id="821502934">
          <w:marLeft w:val="0"/>
          <w:marRight w:val="0"/>
          <w:marTop w:val="0"/>
          <w:marBottom w:val="0"/>
          <w:divBdr>
            <w:top w:val="none" w:sz="0" w:space="0" w:color="auto"/>
            <w:left w:val="none" w:sz="0" w:space="0" w:color="auto"/>
            <w:bottom w:val="none" w:sz="0" w:space="0" w:color="auto"/>
            <w:right w:val="none" w:sz="0" w:space="0" w:color="auto"/>
          </w:divBdr>
        </w:div>
      </w:divsChild>
    </w:div>
    <w:div w:id="1457602893">
      <w:bodyDiv w:val="1"/>
      <w:marLeft w:val="0"/>
      <w:marRight w:val="0"/>
      <w:marTop w:val="0"/>
      <w:marBottom w:val="0"/>
      <w:divBdr>
        <w:top w:val="none" w:sz="0" w:space="0" w:color="auto"/>
        <w:left w:val="none" w:sz="0" w:space="0" w:color="auto"/>
        <w:bottom w:val="none" w:sz="0" w:space="0" w:color="auto"/>
        <w:right w:val="none" w:sz="0" w:space="0" w:color="auto"/>
      </w:divBdr>
      <w:divsChild>
        <w:div w:id="1135877324">
          <w:marLeft w:val="0"/>
          <w:marRight w:val="0"/>
          <w:marTop w:val="0"/>
          <w:marBottom w:val="0"/>
          <w:divBdr>
            <w:top w:val="none" w:sz="0" w:space="0" w:color="auto"/>
            <w:left w:val="none" w:sz="0" w:space="0" w:color="auto"/>
            <w:bottom w:val="none" w:sz="0" w:space="0" w:color="auto"/>
            <w:right w:val="none" w:sz="0" w:space="0" w:color="auto"/>
          </w:divBdr>
        </w:div>
      </w:divsChild>
    </w:div>
    <w:div w:id="1517188615">
      <w:bodyDiv w:val="1"/>
      <w:marLeft w:val="0"/>
      <w:marRight w:val="0"/>
      <w:marTop w:val="0"/>
      <w:marBottom w:val="0"/>
      <w:divBdr>
        <w:top w:val="none" w:sz="0" w:space="0" w:color="auto"/>
        <w:left w:val="none" w:sz="0" w:space="0" w:color="auto"/>
        <w:bottom w:val="none" w:sz="0" w:space="0" w:color="auto"/>
        <w:right w:val="none" w:sz="0" w:space="0" w:color="auto"/>
      </w:divBdr>
      <w:divsChild>
        <w:div w:id="1522008386">
          <w:marLeft w:val="0"/>
          <w:marRight w:val="0"/>
          <w:marTop w:val="0"/>
          <w:marBottom w:val="0"/>
          <w:divBdr>
            <w:top w:val="none" w:sz="0" w:space="0" w:color="auto"/>
            <w:left w:val="none" w:sz="0" w:space="0" w:color="auto"/>
            <w:bottom w:val="none" w:sz="0" w:space="0" w:color="auto"/>
            <w:right w:val="none" w:sz="0" w:space="0" w:color="auto"/>
          </w:divBdr>
        </w:div>
      </w:divsChild>
    </w:div>
    <w:div w:id="1536576248">
      <w:bodyDiv w:val="1"/>
      <w:marLeft w:val="0"/>
      <w:marRight w:val="0"/>
      <w:marTop w:val="0"/>
      <w:marBottom w:val="0"/>
      <w:divBdr>
        <w:top w:val="none" w:sz="0" w:space="0" w:color="auto"/>
        <w:left w:val="none" w:sz="0" w:space="0" w:color="auto"/>
        <w:bottom w:val="none" w:sz="0" w:space="0" w:color="auto"/>
        <w:right w:val="none" w:sz="0" w:space="0" w:color="auto"/>
      </w:divBdr>
      <w:divsChild>
        <w:div w:id="1184444331">
          <w:marLeft w:val="0"/>
          <w:marRight w:val="0"/>
          <w:marTop w:val="0"/>
          <w:marBottom w:val="0"/>
          <w:divBdr>
            <w:top w:val="none" w:sz="0" w:space="0" w:color="auto"/>
            <w:left w:val="none" w:sz="0" w:space="0" w:color="auto"/>
            <w:bottom w:val="none" w:sz="0" w:space="0" w:color="auto"/>
            <w:right w:val="none" w:sz="0" w:space="0" w:color="auto"/>
          </w:divBdr>
        </w:div>
      </w:divsChild>
    </w:div>
    <w:div w:id="1614628758">
      <w:bodyDiv w:val="1"/>
      <w:marLeft w:val="0"/>
      <w:marRight w:val="0"/>
      <w:marTop w:val="0"/>
      <w:marBottom w:val="0"/>
      <w:divBdr>
        <w:top w:val="none" w:sz="0" w:space="0" w:color="auto"/>
        <w:left w:val="none" w:sz="0" w:space="0" w:color="auto"/>
        <w:bottom w:val="none" w:sz="0" w:space="0" w:color="auto"/>
        <w:right w:val="none" w:sz="0" w:space="0" w:color="auto"/>
      </w:divBdr>
      <w:divsChild>
        <w:div w:id="1180390548">
          <w:marLeft w:val="0"/>
          <w:marRight w:val="0"/>
          <w:marTop w:val="0"/>
          <w:marBottom w:val="0"/>
          <w:divBdr>
            <w:top w:val="none" w:sz="0" w:space="0" w:color="auto"/>
            <w:left w:val="none" w:sz="0" w:space="0" w:color="auto"/>
            <w:bottom w:val="none" w:sz="0" w:space="0" w:color="auto"/>
            <w:right w:val="none" w:sz="0" w:space="0" w:color="auto"/>
          </w:divBdr>
        </w:div>
      </w:divsChild>
    </w:div>
    <w:div w:id="1652906286">
      <w:bodyDiv w:val="1"/>
      <w:marLeft w:val="0"/>
      <w:marRight w:val="0"/>
      <w:marTop w:val="0"/>
      <w:marBottom w:val="0"/>
      <w:divBdr>
        <w:top w:val="none" w:sz="0" w:space="0" w:color="auto"/>
        <w:left w:val="none" w:sz="0" w:space="0" w:color="auto"/>
        <w:bottom w:val="none" w:sz="0" w:space="0" w:color="auto"/>
        <w:right w:val="none" w:sz="0" w:space="0" w:color="auto"/>
      </w:divBdr>
      <w:divsChild>
        <w:div w:id="809908307">
          <w:marLeft w:val="0"/>
          <w:marRight w:val="0"/>
          <w:marTop w:val="0"/>
          <w:marBottom w:val="0"/>
          <w:divBdr>
            <w:top w:val="none" w:sz="0" w:space="0" w:color="auto"/>
            <w:left w:val="none" w:sz="0" w:space="0" w:color="auto"/>
            <w:bottom w:val="none" w:sz="0" w:space="0" w:color="auto"/>
            <w:right w:val="none" w:sz="0" w:space="0" w:color="auto"/>
          </w:divBdr>
        </w:div>
      </w:divsChild>
    </w:div>
    <w:div w:id="1838037360">
      <w:bodyDiv w:val="1"/>
      <w:marLeft w:val="0"/>
      <w:marRight w:val="0"/>
      <w:marTop w:val="0"/>
      <w:marBottom w:val="0"/>
      <w:divBdr>
        <w:top w:val="none" w:sz="0" w:space="0" w:color="auto"/>
        <w:left w:val="none" w:sz="0" w:space="0" w:color="auto"/>
        <w:bottom w:val="none" w:sz="0" w:space="0" w:color="auto"/>
        <w:right w:val="none" w:sz="0" w:space="0" w:color="auto"/>
      </w:divBdr>
    </w:div>
    <w:div w:id="1876231143">
      <w:bodyDiv w:val="1"/>
      <w:marLeft w:val="0"/>
      <w:marRight w:val="0"/>
      <w:marTop w:val="0"/>
      <w:marBottom w:val="0"/>
      <w:divBdr>
        <w:top w:val="none" w:sz="0" w:space="0" w:color="auto"/>
        <w:left w:val="none" w:sz="0" w:space="0" w:color="auto"/>
        <w:bottom w:val="none" w:sz="0" w:space="0" w:color="auto"/>
        <w:right w:val="none" w:sz="0" w:space="0" w:color="auto"/>
      </w:divBdr>
    </w:div>
    <w:div w:id="1955940605">
      <w:bodyDiv w:val="1"/>
      <w:marLeft w:val="0"/>
      <w:marRight w:val="0"/>
      <w:marTop w:val="0"/>
      <w:marBottom w:val="0"/>
      <w:divBdr>
        <w:top w:val="none" w:sz="0" w:space="0" w:color="auto"/>
        <w:left w:val="none" w:sz="0" w:space="0" w:color="auto"/>
        <w:bottom w:val="none" w:sz="0" w:space="0" w:color="auto"/>
        <w:right w:val="none" w:sz="0" w:space="0" w:color="auto"/>
      </w:divBdr>
      <w:divsChild>
        <w:div w:id="125859077">
          <w:marLeft w:val="0"/>
          <w:marRight w:val="0"/>
          <w:marTop w:val="0"/>
          <w:marBottom w:val="0"/>
          <w:divBdr>
            <w:top w:val="none" w:sz="0" w:space="0" w:color="auto"/>
            <w:left w:val="none" w:sz="0" w:space="0" w:color="auto"/>
            <w:bottom w:val="none" w:sz="0" w:space="0" w:color="auto"/>
            <w:right w:val="none" w:sz="0" w:space="0" w:color="auto"/>
          </w:divBdr>
        </w:div>
      </w:divsChild>
    </w:div>
    <w:div w:id="1967347909">
      <w:bodyDiv w:val="1"/>
      <w:marLeft w:val="0"/>
      <w:marRight w:val="0"/>
      <w:marTop w:val="0"/>
      <w:marBottom w:val="0"/>
      <w:divBdr>
        <w:top w:val="none" w:sz="0" w:space="0" w:color="auto"/>
        <w:left w:val="none" w:sz="0" w:space="0" w:color="auto"/>
        <w:bottom w:val="none" w:sz="0" w:space="0" w:color="auto"/>
        <w:right w:val="none" w:sz="0" w:space="0" w:color="auto"/>
      </w:divBdr>
      <w:divsChild>
        <w:div w:id="1553466328">
          <w:marLeft w:val="0"/>
          <w:marRight w:val="0"/>
          <w:marTop w:val="0"/>
          <w:marBottom w:val="0"/>
          <w:divBdr>
            <w:top w:val="none" w:sz="0" w:space="0" w:color="auto"/>
            <w:left w:val="none" w:sz="0" w:space="0" w:color="auto"/>
            <w:bottom w:val="none" w:sz="0" w:space="0" w:color="auto"/>
            <w:right w:val="none" w:sz="0" w:space="0" w:color="auto"/>
          </w:divBdr>
        </w:div>
      </w:divsChild>
    </w:div>
    <w:div w:id="1995142805">
      <w:bodyDiv w:val="1"/>
      <w:marLeft w:val="0"/>
      <w:marRight w:val="0"/>
      <w:marTop w:val="0"/>
      <w:marBottom w:val="0"/>
      <w:divBdr>
        <w:top w:val="none" w:sz="0" w:space="0" w:color="auto"/>
        <w:left w:val="none" w:sz="0" w:space="0" w:color="auto"/>
        <w:bottom w:val="none" w:sz="0" w:space="0" w:color="auto"/>
        <w:right w:val="none" w:sz="0" w:space="0" w:color="auto"/>
      </w:divBdr>
    </w:div>
    <w:div w:id="2116170294">
      <w:bodyDiv w:val="1"/>
      <w:marLeft w:val="0"/>
      <w:marRight w:val="0"/>
      <w:marTop w:val="0"/>
      <w:marBottom w:val="0"/>
      <w:divBdr>
        <w:top w:val="none" w:sz="0" w:space="0" w:color="auto"/>
        <w:left w:val="none" w:sz="0" w:space="0" w:color="auto"/>
        <w:bottom w:val="none" w:sz="0" w:space="0" w:color="auto"/>
        <w:right w:val="none" w:sz="0" w:space="0" w:color="auto"/>
      </w:divBdr>
      <w:divsChild>
        <w:div w:id="1903325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zf.ugd.edu.mk/index.php/mk/%20%20%20" TargetMode="External"/><Relationship Id="rId5" Type="http://schemas.openxmlformats.org/officeDocument/2006/relationships/image" Target="media/image1.png"/><Relationship Id="rId10" Type="http://schemas.openxmlformats.org/officeDocument/2006/relationships/hyperlink" Target="http://www.stat.gov.mk"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5</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UGD</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Liljana Koleva Gudeva</dc:creator>
  <cp:keywords/>
  <dc:description/>
  <cp:lastModifiedBy>User</cp:lastModifiedBy>
  <cp:revision>30</cp:revision>
  <dcterms:created xsi:type="dcterms:W3CDTF">2018-02-05T10:50:00Z</dcterms:created>
  <dcterms:modified xsi:type="dcterms:W3CDTF">2025-04-02T07:03:00Z</dcterms:modified>
</cp:coreProperties>
</file>